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sz w:val="48"/>
          <w:szCs w:val="52"/>
        </w:rPr>
      </w:pPr>
    </w:p>
    <w:p>
      <w:pPr>
        <w:ind w:firstLine="0" w:firstLineChars="0"/>
        <w:jc w:val="center"/>
        <w:rPr>
          <w:sz w:val="48"/>
          <w:szCs w:val="52"/>
        </w:rPr>
      </w:pPr>
    </w:p>
    <w:p>
      <w:pPr>
        <w:ind w:firstLine="0" w:firstLineChars="0"/>
        <w:jc w:val="center"/>
        <w:rPr>
          <w:sz w:val="52"/>
          <w:szCs w:val="56"/>
        </w:rPr>
      </w:pPr>
      <w:r>
        <w:rPr>
          <w:rFonts w:hint="eastAsia" w:asciiTheme="minorEastAsia" w:hAnsiTheme="minorEastAsia" w:cstheme="minorEastAsia"/>
          <w:b/>
          <w:bCs/>
          <w:spacing w:val="80"/>
          <w:sz w:val="52"/>
          <w:szCs w:val="52"/>
        </w:rPr>
        <w:t>连云港杰瑞电子有限公司</w:t>
      </w:r>
    </w:p>
    <w:p>
      <w:pPr>
        <w:ind w:firstLine="0" w:firstLineChars="0"/>
        <w:jc w:val="center"/>
        <w:rPr>
          <w:sz w:val="48"/>
          <w:szCs w:val="52"/>
        </w:rPr>
      </w:pPr>
    </w:p>
    <w:p>
      <w:pPr>
        <w:pStyle w:val="3"/>
        <w:ind w:firstLine="0" w:firstLineChars="0"/>
        <w:jc w:val="center"/>
        <w:rPr>
          <w:rFonts w:asciiTheme="minorEastAsia" w:hAnsiTheme="minorEastAsia" w:eastAsiaTheme="minorEastAsia" w:cstheme="minorEastAsia"/>
          <w:b/>
          <w:bCs/>
          <w:spacing w:val="80"/>
          <w:sz w:val="84"/>
          <w:szCs w:val="84"/>
        </w:rPr>
      </w:pPr>
      <w:r>
        <w:rPr>
          <w:rFonts w:hint="eastAsia" w:asciiTheme="minorEastAsia" w:hAnsiTheme="minorEastAsia" w:cstheme="minorEastAsia"/>
          <w:b/>
          <w:bCs/>
          <w:spacing w:val="80"/>
          <w:sz w:val="84"/>
          <w:szCs w:val="84"/>
        </w:rPr>
        <w:t>招</w:t>
      </w:r>
    </w:p>
    <w:p>
      <w:pPr>
        <w:pStyle w:val="3"/>
        <w:ind w:firstLine="0" w:firstLineChars="0"/>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标</w:t>
      </w:r>
    </w:p>
    <w:p>
      <w:pPr>
        <w:pStyle w:val="3"/>
        <w:ind w:firstLine="0" w:firstLineChars="0"/>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文</w:t>
      </w:r>
    </w:p>
    <w:p>
      <w:pPr>
        <w:ind w:firstLine="0" w:firstLineChars="0"/>
        <w:jc w:val="center"/>
        <w:rPr>
          <w:sz w:val="48"/>
          <w:szCs w:val="52"/>
        </w:rPr>
      </w:pPr>
      <w:r>
        <w:rPr>
          <w:rFonts w:hint="eastAsia" w:asciiTheme="minorEastAsia" w:hAnsiTheme="minorEastAsia" w:cstheme="minorEastAsia"/>
          <w:b/>
          <w:bCs/>
          <w:spacing w:val="80"/>
          <w:sz w:val="84"/>
          <w:szCs w:val="84"/>
        </w:rPr>
        <w:t>件</w:t>
      </w:r>
    </w:p>
    <w:p>
      <w:pPr>
        <w:ind w:firstLine="480"/>
      </w:pPr>
    </w:p>
    <w:p>
      <w:pPr>
        <w:ind w:firstLine="480"/>
      </w:pPr>
    </w:p>
    <w:p>
      <w:pPr>
        <w:ind w:firstLine="0" w:firstLineChars="0"/>
        <w:rPr>
          <w:sz w:val="40"/>
          <w:szCs w:val="44"/>
        </w:rPr>
      </w:pPr>
      <w:r>
        <w:rPr>
          <w:rFonts w:hint="eastAsia"/>
          <w:sz w:val="40"/>
          <w:szCs w:val="44"/>
        </w:rPr>
        <w:t>项目名称：J21520-标志采购项目</w:t>
      </w:r>
    </w:p>
    <w:p>
      <w:pPr>
        <w:ind w:firstLine="0" w:firstLineChars="0"/>
        <w:rPr>
          <w:sz w:val="40"/>
          <w:szCs w:val="44"/>
        </w:rPr>
      </w:pPr>
      <w:r>
        <w:rPr>
          <w:rFonts w:hint="eastAsia"/>
          <w:sz w:val="40"/>
          <w:szCs w:val="44"/>
        </w:rPr>
        <w:t>项目编号：J</w:t>
      </w:r>
      <w:r>
        <w:rPr>
          <w:sz w:val="40"/>
          <w:szCs w:val="44"/>
        </w:rPr>
        <w:t>21520</w:t>
      </w:r>
    </w:p>
    <w:p>
      <w:pPr>
        <w:ind w:firstLine="480"/>
      </w:pPr>
    </w:p>
    <w:p>
      <w:pPr>
        <w:ind w:firstLine="0" w:firstLineChars="0"/>
        <w:jc w:val="center"/>
        <w:rPr>
          <w:sz w:val="40"/>
          <w:szCs w:val="44"/>
        </w:rPr>
      </w:pPr>
      <w:r>
        <w:rPr>
          <w:rFonts w:hint="eastAsia"/>
          <w:sz w:val="40"/>
          <w:szCs w:val="44"/>
        </w:rPr>
        <w:t>招标人：连云港杰瑞电子有限公司</w:t>
      </w:r>
    </w:p>
    <w:p>
      <w:pPr>
        <w:ind w:firstLine="0" w:firstLineChars="0"/>
        <w:jc w:val="center"/>
        <w:rPr>
          <w:sz w:val="40"/>
          <w:szCs w:val="44"/>
        </w:rPr>
      </w:pPr>
    </w:p>
    <w:p>
      <w:pPr>
        <w:ind w:firstLine="0" w:firstLineChars="0"/>
        <w:jc w:val="center"/>
        <w:rPr>
          <w:rFonts w:hint="eastAsia" w:eastAsia="宋体"/>
          <w:sz w:val="40"/>
          <w:szCs w:val="44"/>
          <w:lang w:eastAsia="zh-CN"/>
        </w:rPr>
      </w:pPr>
      <w:r>
        <w:rPr>
          <w:rFonts w:hint="eastAsia"/>
          <w:sz w:val="40"/>
          <w:szCs w:val="44"/>
          <w:lang w:eastAsia="zh-CN"/>
        </w:rPr>
        <w:t>2021年11月30日</w:t>
      </w:r>
    </w:p>
    <w:p>
      <w:pPr>
        <w:widowControl/>
        <w:spacing w:line="240" w:lineRule="auto"/>
        <w:ind w:firstLine="0" w:firstLineChars="0"/>
        <w:jc w:val="left"/>
      </w:pPr>
      <w:r>
        <w:br w:type="page"/>
      </w:r>
    </w:p>
    <w:p>
      <w:pPr>
        <w:ind w:firstLine="482"/>
        <w:jc w:val="center"/>
        <w:rPr>
          <w:b/>
          <w:bCs/>
        </w:rPr>
      </w:pPr>
      <w:r>
        <w:rPr>
          <w:rFonts w:hint="eastAsia"/>
          <w:b/>
          <w:bCs/>
        </w:rPr>
        <w:t xml:space="preserve">目 </w:t>
      </w:r>
      <w:r>
        <w:rPr>
          <w:b/>
          <w:bCs/>
        </w:rPr>
        <w:t xml:space="preserve"> </w:t>
      </w:r>
      <w:r>
        <w:rPr>
          <w:rFonts w:hint="eastAsia"/>
          <w:b/>
          <w:bCs/>
        </w:rPr>
        <w:t>录</w:t>
      </w:r>
    </w:p>
    <w:p>
      <w:pPr>
        <w:pStyle w:val="21"/>
        <w:ind w:firstLine="400"/>
        <w:rPr>
          <w:rFonts w:eastAsiaTheme="minorEastAsia" w:cstheme="minorBidi"/>
          <w:b w:val="0"/>
          <w:bCs w:val="0"/>
          <w:caps w:val="0"/>
          <w:sz w:val="21"/>
          <w:szCs w:val="22"/>
        </w:rPr>
      </w:pPr>
      <w:r>
        <w:rPr>
          <w:b w:val="0"/>
          <w:bCs w:val="0"/>
          <w:caps w:val="0"/>
        </w:rPr>
        <w:fldChar w:fldCharType="begin"/>
      </w:r>
      <w:r>
        <w:rPr>
          <w:b w:val="0"/>
          <w:bCs w:val="0"/>
          <w:caps w:val="0"/>
        </w:rPr>
        <w:instrText xml:space="preserve"> TOC \o "1-2" \h \z \u </w:instrText>
      </w:r>
      <w:r>
        <w:rPr>
          <w:b w:val="0"/>
          <w:bCs w:val="0"/>
          <w:caps w:val="0"/>
        </w:rPr>
        <w:fldChar w:fldCharType="separate"/>
      </w:r>
      <w:r>
        <w:fldChar w:fldCharType="begin"/>
      </w:r>
      <w:r>
        <w:instrText xml:space="preserve"> HYPERLINK \l "_Toc94360602" </w:instrText>
      </w:r>
      <w:r>
        <w:fldChar w:fldCharType="separate"/>
      </w:r>
      <w:r>
        <w:rPr>
          <w:rStyle w:val="35"/>
        </w:rPr>
        <w:t>第一章</w:t>
      </w:r>
      <w:r>
        <w:rPr>
          <w:rFonts w:eastAsiaTheme="minorEastAsia" w:cstheme="minorBidi"/>
          <w:b w:val="0"/>
          <w:bCs w:val="0"/>
          <w:caps w:val="0"/>
          <w:sz w:val="21"/>
          <w:szCs w:val="22"/>
        </w:rPr>
        <w:tab/>
      </w:r>
      <w:r>
        <w:rPr>
          <w:rStyle w:val="35"/>
        </w:rPr>
        <w:t>招标公告</w:t>
      </w:r>
      <w:r>
        <w:tab/>
      </w:r>
      <w:r>
        <w:fldChar w:fldCharType="begin"/>
      </w:r>
      <w:r>
        <w:instrText xml:space="preserve"> PAGEREF _Toc94360602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"_Toc94360603" </w:instrText>
      </w:r>
      <w:r>
        <w:fldChar w:fldCharType="separate"/>
      </w:r>
      <w:r>
        <w:rPr>
          <w:rStyle w:val="35"/>
        </w:rPr>
        <w:t>一</w:t>
      </w:r>
      <w:r>
        <w:rPr>
          <w:rFonts w:eastAsiaTheme="minorEastAsia" w:cstheme="minorBidi"/>
          <w:smallCaps w:val="0"/>
          <w:sz w:val="21"/>
          <w:szCs w:val="22"/>
        </w:rPr>
        <w:tab/>
      </w:r>
      <w:r>
        <w:rPr>
          <w:rStyle w:val="35"/>
        </w:rPr>
        <w:t>项目名称和编号</w:t>
      </w:r>
      <w:r>
        <w:tab/>
      </w:r>
      <w:r>
        <w:fldChar w:fldCharType="begin"/>
      </w:r>
      <w:r>
        <w:instrText xml:space="preserve"> PAGEREF _Toc94360603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"_Toc94360604" </w:instrText>
      </w:r>
      <w:r>
        <w:fldChar w:fldCharType="separate"/>
      </w:r>
      <w:r>
        <w:rPr>
          <w:rStyle w:val="35"/>
        </w:rPr>
        <w:t>二</w:t>
      </w:r>
      <w:r>
        <w:rPr>
          <w:rFonts w:eastAsiaTheme="minorEastAsia" w:cstheme="minorBidi"/>
          <w:smallCaps w:val="0"/>
          <w:sz w:val="21"/>
          <w:szCs w:val="22"/>
        </w:rPr>
        <w:tab/>
      </w:r>
      <w:r>
        <w:rPr>
          <w:rStyle w:val="35"/>
        </w:rPr>
        <w:t>项目概况</w:t>
      </w:r>
      <w:r>
        <w:tab/>
      </w:r>
      <w:r>
        <w:fldChar w:fldCharType="begin"/>
      </w:r>
      <w:r>
        <w:instrText xml:space="preserve"> PAGEREF _Toc94360604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"_Toc94360605" </w:instrText>
      </w:r>
      <w:r>
        <w:fldChar w:fldCharType="separate"/>
      </w:r>
      <w:r>
        <w:rPr>
          <w:rStyle w:val="35"/>
        </w:rPr>
        <w:t>三</w:t>
      </w:r>
      <w:r>
        <w:rPr>
          <w:rFonts w:eastAsiaTheme="minorEastAsia" w:cstheme="minorBidi"/>
          <w:smallCaps w:val="0"/>
          <w:sz w:val="21"/>
          <w:szCs w:val="22"/>
        </w:rPr>
        <w:tab/>
      </w:r>
      <w:r>
        <w:rPr>
          <w:rStyle w:val="35"/>
        </w:rPr>
        <w:t>投标人资格要求</w:t>
      </w:r>
      <w:r>
        <w:tab/>
      </w:r>
      <w:r>
        <w:fldChar w:fldCharType="begin"/>
      </w:r>
      <w:r>
        <w:instrText xml:space="preserve"> PAGEREF _Toc94360605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"_Toc94360606" </w:instrText>
      </w:r>
      <w:r>
        <w:fldChar w:fldCharType="separate"/>
      </w:r>
      <w:r>
        <w:rPr>
          <w:rStyle w:val="35"/>
        </w:rPr>
        <w:t>四</w:t>
      </w:r>
      <w:r>
        <w:rPr>
          <w:rFonts w:eastAsiaTheme="minorEastAsia" w:cstheme="minorBidi"/>
          <w:smallCaps w:val="0"/>
          <w:sz w:val="21"/>
          <w:szCs w:val="22"/>
        </w:rPr>
        <w:tab/>
      </w:r>
      <w:r>
        <w:rPr>
          <w:rStyle w:val="35"/>
        </w:rPr>
        <w:t>报名时间</w:t>
      </w:r>
      <w:r>
        <w:tab/>
      </w:r>
      <w:r>
        <w:fldChar w:fldCharType="begin"/>
      </w:r>
      <w:r>
        <w:instrText xml:space="preserve"> PAGEREF _Toc94360606 \h </w:instrText>
      </w:r>
      <w:r>
        <w:fldChar w:fldCharType="separate"/>
      </w:r>
      <w:r>
        <w:t>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"_Toc94360607" </w:instrText>
      </w:r>
      <w:r>
        <w:fldChar w:fldCharType="separate"/>
      </w:r>
      <w:r>
        <w:rPr>
          <w:rStyle w:val="35"/>
        </w:rPr>
        <w:t>五</w:t>
      </w:r>
      <w:r>
        <w:rPr>
          <w:rFonts w:eastAsiaTheme="minorEastAsia" w:cstheme="minorBidi"/>
          <w:smallCaps w:val="0"/>
          <w:sz w:val="21"/>
          <w:szCs w:val="22"/>
        </w:rPr>
        <w:tab/>
      </w:r>
      <w:r>
        <w:rPr>
          <w:rStyle w:val="35"/>
        </w:rPr>
        <w:t>投标文件接收</w:t>
      </w:r>
      <w:r>
        <w:tab/>
      </w:r>
      <w:r>
        <w:fldChar w:fldCharType="begin"/>
      </w:r>
      <w:r>
        <w:instrText xml:space="preserve"> PAGEREF _Toc94360607 \h </w:instrText>
      </w:r>
      <w:r>
        <w:fldChar w:fldCharType="separate"/>
      </w:r>
      <w:r>
        <w:t>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"_Toc94360608" </w:instrText>
      </w:r>
      <w:r>
        <w:fldChar w:fldCharType="separate"/>
      </w:r>
      <w:r>
        <w:rPr>
          <w:rStyle w:val="35"/>
        </w:rPr>
        <w:t>六</w:t>
      </w:r>
      <w:r>
        <w:rPr>
          <w:rFonts w:eastAsiaTheme="minorEastAsia" w:cstheme="minorBidi"/>
          <w:smallCaps w:val="0"/>
          <w:sz w:val="21"/>
          <w:szCs w:val="22"/>
        </w:rPr>
        <w:tab/>
      </w:r>
      <w:r>
        <w:rPr>
          <w:rStyle w:val="35"/>
        </w:rPr>
        <w:t>联系方式</w:t>
      </w:r>
      <w:r>
        <w:tab/>
      </w:r>
      <w:r>
        <w:fldChar w:fldCharType="begin"/>
      </w:r>
      <w:r>
        <w:instrText xml:space="preserve"> PAGEREF _Toc94360608 \h </w:instrText>
      </w:r>
      <w:r>
        <w:fldChar w:fldCharType="separate"/>
      </w:r>
      <w:r>
        <w:t>4</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"_Toc94360609" </w:instrText>
      </w:r>
      <w:r>
        <w:fldChar w:fldCharType="separate"/>
      </w:r>
      <w:r>
        <w:rPr>
          <w:rStyle w:val="35"/>
        </w:rPr>
        <w:t>第二章</w:t>
      </w:r>
      <w:r>
        <w:rPr>
          <w:rFonts w:eastAsiaTheme="minorEastAsia" w:cstheme="minorBidi"/>
          <w:b w:val="0"/>
          <w:bCs w:val="0"/>
          <w:caps w:val="0"/>
          <w:sz w:val="21"/>
          <w:szCs w:val="22"/>
        </w:rPr>
        <w:tab/>
      </w:r>
      <w:r>
        <w:rPr>
          <w:rStyle w:val="35"/>
        </w:rPr>
        <w:t>投标人须知</w:t>
      </w:r>
      <w:r>
        <w:tab/>
      </w:r>
      <w:r>
        <w:fldChar w:fldCharType="begin"/>
      </w:r>
      <w:r>
        <w:instrText xml:space="preserve"> PAGEREF _Toc94360609 \h </w:instrText>
      </w:r>
      <w:r>
        <w:fldChar w:fldCharType="separate"/>
      </w:r>
      <w:r>
        <w:t>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"_Toc94360610" </w:instrText>
      </w:r>
      <w:r>
        <w:fldChar w:fldCharType="separate"/>
      </w:r>
      <w:r>
        <w:rPr>
          <w:rStyle w:val="35"/>
        </w:rPr>
        <w:t>一</w:t>
      </w:r>
      <w:r>
        <w:rPr>
          <w:rFonts w:eastAsiaTheme="minorEastAsia" w:cstheme="minorBidi"/>
          <w:smallCaps w:val="0"/>
          <w:sz w:val="21"/>
          <w:szCs w:val="22"/>
        </w:rPr>
        <w:tab/>
      </w:r>
      <w:r>
        <w:rPr>
          <w:rStyle w:val="35"/>
        </w:rPr>
        <w:t>说明</w:t>
      </w:r>
      <w:r>
        <w:tab/>
      </w:r>
      <w:r>
        <w:fldChar w:fldCharType="begin"/>
      </w:r>
      <w:r>
        <w:instrText xml:space="preserve"> PAGEREF _Toc94360610 \h </w:instrText>
      </w:r>
      <w:r>
        <w:fldChar w:fldCharType="separate"/>
      </w:r>
      <w:r>
        <w:t>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"_Toc94360611" </w:instrText>
      </w:r>
      <w:r>
        <w:fldChar w:fldCharType="separate"/>
      </w:r>
      <w:r>
        <w:rPr>
          <w:rStyle w:val="35"/>
        </w:rPr>
        <w:t>二</w:t>
      </w:r>
      <w:r>
        <w:rPr>
          <w:rFonts w:eastAsiaTheme="minorEastAsia" w:cstheme="minorBidi"/>
          <w:smallCaps w:val="0"/>
          <w:sz w:val="21"/>
          <w:szCs w:val="22"/>
        </w:rPr>
        <w:tab/>
      </w:r>
      <w:r>
        <w:rPr>
          <w:rStyle w:val="35"/>
        </w:rPr>
        <w:t>招标文件</w:t>
      </w:r>
      <w:r>
        <w:tab/>
      </w:r>
      <w:r>
        <w:fldChar w:fldCharType="begin"/>
      </w:r>
      <w:r>
        <w:instrText xml:space="preserve"> PAGEREF _Toc94360611 \h </w:instrText>
      </w:r>
      <w:r>
        <w:fldChar w:fldCharType="separate"/>
      </w:r>
      <w:r>
        <w:t>6</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"_Toc94360612" </w:instrText>
      </w:r>
      <w:r>
        <w:fldChar w:fldCharType="separate"/>
      </w:r>
      <w:r>
        <w:rPr>
          <w:rStyle w:val="35"/>
          <w:lang w:val="zh-CN" w:bidi="zh-CN"/>
        </w:rPr>
        <w:t>三</w:t>
      </w:r>
      <w:r>
        <w:rPr>
          <w:rFonts w:eastAsiaTheme="minorEastAsia" w:cstheme="minorBidi"/>
          <w:smallCaps w:val="0"/>
          <w:sz w:val="21"/>
          <w:szCs w:val="22"/>
        </w:rPr>
        <w:tab/>
      </w:r>
      <w:r>
        <w:rPr>
          <w:rStyle w:val="35"/>
          <w:lang w:val="zh-CN" w:bidi="zh-CN"/>
        </w:rPr>
        <w:t>投标文件的编制</w:t>
      </w:r>
      <w:r>
        <w:tab/>
      </w:r>
      <w:r>
        <w:fldChar w:fldCharType="begin"/>
      </w:r>
      <w:r>
        <w:instrText xml:space="preserve"> PAGEREF _Toc94360612 \h </w:instrText>
      </w:r>
      <w:r>
        <w:fldChar w:fldCharType="separate"/>
      </w:r>
      <w:r>
        <w:t>7</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"_Toc94360613" </w:instrText>
      </w:r>
      <w:r>
        <w:fldChar w:fldCharType="separate"/>
      </w:r>
      <w:r>
        <w:rPr>
          <w:rStyle w:val="35"/>
          <w:lang w:val="zh-CN" w:bidi="zh-CN"/>
        </w:rPr>
        <w:t>四</w:t>
      </w:r>
      <w:r>
        <w:rPr>
          <w:rFonts w:eastAsiaTheme="minorEastAsia" w:cstheme="minorBidi"/>
          <w:smallCaps w:val="0"/>
          <w:sz w:val="21"/>
          <w:szCs w:val="22"/>
        </w:rPr>
        <w:tab/>
      </w:r>
      <w:r>
        <w:rPr>
          <w:rStyle w:val="35"/>
          <w:lang w:val="zh-CN" w:bidi="zh-CN"/>
        </w:rPr>
        <w:t>投标文件的递交</w:t>
      </w:r>
      <w:r>
        <w:tab/>
      </w:r>
      <w:r>
        <w:fldChar w:fldCharType="begin"/>
      </w:r>
      <w:r>
        <w:instrText xml:space="preserve"> PAGEREF _Toc94360613 \h </w:instrText>
      </w:r>
      <w:r>
        <w:fldChar w:fldCharType="separate"/>
      </w:r>
      <w:r>
        <w:t>8</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"_Toc94360614" </w:instrText>
      </w:r>
      <w:r>
        <w:fldChar w:fldCharType="separate"/>
      </w:r>
      <w:r>
        <w:rPr>
          <w:rStyle w:val="35"/>
          <w:lang w:val="zh-CN" w:bidi="zh-CN"/>
        </w:rPr>
        <w:t>五</w:t>
      </w:r>
      <w:r>
        <w:rPr>
          <w:rFonts w:eastAsiaTheme="minorEastAsia" w:cstheme="minorBidi"/>
          <w:smallCaps w:val="0"/>
          <w:sz w:val="21"/>
          <w:szCs w:val="22"/>
        </w:rPr>
        <w:tab/>
      </w:r>
      <w:r>
        <w:rPr>
          <w:rStyle w:val="35"/>
          <w:lang w:val="zh-CN" w:bidi="zh-CN"/>
        </w:rPr>
        <w:t>开标</w:t>
      </w:r>
      <w:r>
        <w:tab/>
      </w:r>
      <w:r>
        <w:fldChar w:fldCharType="begin"/>
      </w:r>
      <w:r>
        <w:instrText xml:space="preserve"> PAGEREF _Toc94360614 \h </w:instrText>
      </w:r>
      <w:r>
        <w:fldChar w:fldCharType="separate"/>
      </w:r>
      <w:r>
        <w:t>8</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"_Toc94360615" </w:instrText>
      </w:r>
      <w:r>
        <w:fldChar w:fldCharType="separate"/>
      </w:r>
      <w:r>
        <w:rPr>
          <w:rStyle w:val="35"/>
          <w:lang w:val="zh-CN" w:bidi="zh-CN"/>
        </w:rPr>
        <w:t>六</w:t>
      </w:r>
      <w:r>
        <w:rPr>
          <w:rFonts w:eastAsiaTheme="minorEastAsia" w:cstheme="minorBidi"/>
          <w:smallCaps w:val="0"/>
          <w:sz w:val="21"/>
          <w:szCs w:val="22"/>
        </w:rPr>
        <w:tab/>
      </w:r>
      <w:r>
        <w:rPr>
          <w:rStyle w:val="35"/>
          <w:lang w:val="zh-CN" w:bidi="zh-CN"/>
        </w:rPr>
        <w:t>评标</w:t>
      </w:r>
      <w:r>
        <w:tab/>
      </w:r>
      <w:r>
        <w:fldChar w:fldCharType="begin"/>
      </w:r>
      <w:r>
        <w:instrText xml:space="preserve"> PAGEREF _Toc94360615 \h </w:instrText>
      </w:r>
      <w:r>
        <w:fldChar w:fldCharType="separate"/>
      </w:r>
      <w:r>
        <w:t>9</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"_Toc94360616" </w:instrText>
      </w:r>
      <w:r>
        <w:fldChar w:fldCharType="separate"/>
      </w:r>
      <w:r>
        <w:rPr>
          <w:rStyle w:val="35"/>
          <w:lang w:val="zh-CN" w:bidi="zh-CN"/>
        </w:rPr>
        <w:t>七</w:t>
      </w:r>
      <w:r>
        <w:rPr>
          <w:rFonts w:eastAsiaTheme="minorEastAsia" w:cstheme="minorBidi"/>
          <w:smallCaps w:val="0"/>
          <w:sz w:val="21"/>
          <w:szCs w:val="22"/>
        </w:rPr>
        <w:tab/>
      </w:r>
      <w:r>
        <w:rPr>
          <w:rStyle w:val="35"/>
          <w:lang w:val="zh-CN" w:bidi="zh-CN"/>
        </w:rPr>
        <w:t>中标人的确定</w:t>
      </w:r>
      <w:r>
        <w:tab/>
      </w:r>
      <w:r>
        <w:fldChar w:fldCharType="begin"/>
      </w:r>
      <w:r>
        <w:instrText xml:space="preserve"> PAGEREF _Toc94360616 \h </w:instrText>
      </w:r>
      <w:r>
        <w:fldChar w:fldCharType="separate"/>
      </w:r>
      <w:r>
        <w:t>9</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"_Toc94360617" </w:instrText>
      </w:r>
      <w:r>
        <w:fldChar w:fldCharType="separate"/>
      </w:r>
      <w:r>
        <w:rPr>
          <w:rStyle w:val="35"/>
        </w:rPr>
        <w:t>第三章</w:t>
      </w:r>
      <w:r>
        <w:rPr>
          <w:rFonts w:eastAsiaTheme="minorEastAsia" w:cstheme="minorBidi"/>
          <w:b w:val="0"/>
          <w:bCs w:val="0"/>
          <w:caps w:val="0"/>
          <w:sz w:val="21"/>
          <w:szCs w:val="22"/>
        </w:rPr>
        <w:tab/>
      </w:r>
      <w:r>
        <w:rPr>
          <w:rStyle w:val="35"/>
        </w:rPr>
        <w:t>项目需求</w:t>
      </w:r>
      <w:r>
        <w:tab/>
      </w:r>
      <w:r>
        <w:fldChar w:fldCharType="begin"/>
      </w:r>
      <w:r>
        <w:instrText xml:space="preserve"> PAGEREF _Toc94360617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"_Toc94360618" </w:instrText>
      </w:r>
      <w:r>
        <w:fldChar w:fldCharType="separate"/>
      </w:r>
      <w:r>
        <w:rPr>
          <w:rStyle w:val="35"/>
          <w:lang w:val="zh-CN" w:bidi="zh-CN"/>
        </w:rPr>
        <w:t>一</w:t>
      </w:r>
      <w:r>
        <w:rPr>
          <w:rFonts w:eastAsiaTheme="minorEastAsia" w:cstheme="minorBidi"/>
          <w:smallCaps w:val="0"/>
          <w:sz w:val="21"/>
          <w:szCs w:val="22"/>
        </w:rPr>
        <w:tab/>
      </w:r>
      <w:r>
        <w:rPr>
          <w:rStyle w:val="35"/>
          <w:lang w:val="zh-CN" w:bidi="zh-CN"/>
        </w:rPr>
        <w:t>项目技术要求</w:t>
      </w:r>
      <w:r>
        <w:tab/>
      </w:r>
      <w:r>
        <w:fldChar w:fldCharType="begin"/>
      </w:r>
      <w:r>
        <w:instrText xml:space="preserve"> PAGEREF _Toc94360618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"_Toc94360619" </w:instrText>
      </w:r>
      <w:r>
        <w:fldChar w:fldCharType="separate"/>
      </w:r>
      <w:r>
        <w:rPr>
          <w:rStyle w:val="35"/>
          <w:lang w:val="zh-CN" w:bidi="zh-CN"/>
        </w:rPr>
        <w:t>二</w:t>
      </w:r>
      <w:r>
        <w:rPr>
          <w:rFonts w:eastAsiaTheme="minorEastAsia" w:cstheme="minorBidi"/>
          <w:smallCaps w:val="0"/>
          <w:sz w:val="21"/>
          <w:szCs w:val="22"/>
        </w:rPr>
        <w:tab/>
      </w:r>
      <w:r>
        <w:rPr>
          <w:rStyle w:val="35"/>
          <w:lang w:val="zh-CN" w:bidi="zh-CN"/>
        </w:rPr>
        <w:t>采购需求清单</w:t>
      </w:r>
      <w:r>
        <w:tab/>
      </w:r>
      <w:r>
        <w:fldChar w:fldCharType="begin"/>
      </w:r>
      <w:r>
        <w:instrText xml:space="preserve"> PAGEREF _Toc94360619 \h </w:instrText>
      </w:r>
      <w:r>
        <w:fldChar w:fldCharType="separate"/>
      </w:r>
      <w:r>
        <w:t>12</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"_Toc94360620" </w:instrText>
      </w:r>
      <w:r>
        <w:fldChar w:fldCharType="separate"/>
      </w:r>
      <w:r>
        <w:rPr>
          <w:rStyle w:val="35"/>
          <w:lang w:val="zh-CN" w:bidi="zh-CN"/>
        </w:rPr>
        <w:t>三</w:t>
      </w:r>
      <w:r>
        <w:rPr>
          <w:rFonts w:eastAsiaTheme="minorEastAsia" w:cstheme="minorBidi"/>
          <w:smallCaps w:val="0"/>
          <w:sz w:val="21"/>
          <w:szCs w:val="22"/>
        </w:rPr>
        <w:tab/>
      </w:r>
      <w:r>
        <w:rPr>
          <w:rStyle w:val="35"/>
          <w:lang w:val="zh-CN" w:bidi="zh-CN"/>
        </w:rPr>
        <w:t>设备参数要求</w:t>
      </w:r>
      <w:r>
        <w:tab/>
      </w:r>
      <w:r>
        <w:fldChar w:fldCharType="begin"/>
      </w:r>
      <w:r>
        <w:instrText xml:space="preserve"> PAGEREF _Toc94360620 \h </w:instrText>
      </w:r>
      <w:r>
        <w:fldChar w:fldCharType="separate"/>
      </w:r>
      <w:r>
        <w:t>24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"_Toc94360621" </w:instrText>
      </w:r>
      <w:r>
        <w:fldChar w:fldCharType="separate"/>
      </w:r>
      <w:r>
        <w:rPr>
          <w:rStyle w:val="35"/>
          <w:lang w:val="zh-CN" w:bidi="zh-CN"/>
        </w:rPr>
        <w:t>四</w:t>
      </w:r>
      <w:r>
        <w:rPr>
          <w:rFonts w:eastAsiaTheme="minorEastAsia" w:cstheme="minorBidi"/>
          <w:smallCaps w:val="0"/>
          <w:sz w:val="21"/>
          <w:szCs w:val="22"/>
        </w:rPr>
        <w:tab/>
      </w:r>
      <w:r>
        <w:rPr>
          <w:rStyle w:val="35"/>
          <w:lang w:val="zh-CN" w:bidi="zh-CN"/>
        </w:rPr>
        <w:t>项目商务要求</w:t>
      </w:r>
      <w:r>
        <w:tab/>
      </w:r>
      <w:r>
        <w:fldChar w:fldCharType="begin"/>
      </w:r>
      <w:r>
        <w:instrText xml:space="preserve"> PAGEREF _Toc94360621 \h </w:instrText>
      </w:r>
      <w:r>
        <w:fldChar w:fldCharType="separate"/>
      </w:r>
      <w:r>
        <w:t>24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"_Toc94360622" </w:instrText>
      </w:r>
      <w:r>
        <w:fldChar w:fldCharType="separate"/>
      </w:r>
      <w:r>
        <w:rPr>
          <w:rStyle w:val="35"/>
        </w:rPr>
        <w:t>五</w:t>
      </w:r>
      <w:r>
        <w:rPr>
          <w:rFonts w:eastAsiaTheme="minorEastAsia" w:cstheme="minorBidi"/>
          <w:smallCaps w:val="0"/>
          <w:sz w:val="21"/>
          <w:szCs w:val="22"/>
        </w:rPr>
        <w:tab/>
      </w:r>
      <w:r>
        <w:rPr>
          <w:rStyle w:val="35"/>
        </w:rPr>
        <w:t>评标办法</w:t>
      </w:r>
      <w:r>
        <w:tab/>
      </w:r>
      <w:r>
        <w:fldChar w:fldCharType="begin"/>
      </w:r>
      <w:r>
        <w:instrText xml:space="preserve"> PAGEREF _Toc94360622 \h </w:instrText>
      </w:r>
      <w:r>
        <w:fldChar w:fldCharType="separate"/>
      </w:r>
      <w:r>
        <w:t>25</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"_Toc94360623" </w:instrText>
      </w:r>
      <w:r>
        <w:fldChar w:fldCharType="separate"/>
      </w:r>
      <w:r>
        <w:rPr>
          <w:rStyle w:val="35"/>
        </w:rPr>
        <w:t>第四章</w:t>
      </w:r>
      <w:r>
        <w:rPr>
          <w:rFonts w:eastAsiaTheme="minorEastAsia" w:cstheme="minorBidi"/>
          <w:b w:val="0"/>
          <w:bCs w:val="0"/>
          <w:caps w:val="0"/>
          <w:sz w:val="21"/>
          <w:szCs w:val="22"/>
        </w:rPr>
        <w:tab/>
      </w:r>
      <w:r>
        <w:rPr>
          <w:rStyle w:val="35"/>
        </w:rPr>
        <w:t>合同条款</w:t>
      </w:r>
      <w:r>
        <w:tab/>
      </w:r>
      <w:r>
        <w:fldChar w:fldCharType="begin"/>
      </w:r>
      <w:r>
        <w:instrText xml:space="preserve"> PAGEREF _Toc94360623 \h </w:instrText>
      </w:r>
      <w:r>
        <w:fldChar w:fldCharType="separate"/>
      </w:r>
      <w:r>
        <w:t>28</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"_Toc94360624" </w:instrText>
      </w:r>
      <w:r>
        <w:fldChar w:fldCharType="separate"/>
      </w:r>
      <w:r>
        <w:rPr>
          <w:rStyle w:val="35"/>
        </w:rPr>
        <w:t>第五章</w:t>
      </w:r>
      <w:r>
        <w:rPr>
          <w:rFonts w:eastAsiaTheme="minorEastAsia" w:cstheme="minorBidi"/>
          <w:b w:val="0"/>
          <w:bCs w:val="0"/>
          <w:caps w:val="0"/>
          <w:sz w:val="21"/>
          <w:szCs w:val="22"/>
        </w:rPr>
        <w:tab/>
      </w:r>
      <w:r>
        <w:rPr>
          <w:rStyle w:val="35"/>
        </w:rPr>
        <w:t>投标文件格式</w:t>
      </w:r>
      <w:r>
        <w:tab/>
      </w:r>
      <w:r>
        <w:fldChar w:fldCharType="begin"/>
      </w:r>
      <w:r>
        <w:instrText xml:space="preserve"> PAGEREF _Toc94360624 \h </w:instrText>
      </w:r>
      <w:r>
        <w:fldChar w:fldCharType="separate"/>
      </w:r>
      <w:r>
        <w:t>29</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"_Toc94360625" </w:instrText>
      </w:r>
      <w:r>
        <w:fldChar w:fldCharType="separate"/>
      </w:r>
      <w:r>
        <w:rPr>
          <w:rStyle w:val="35"/>
        </w:rPr>
        <w:t>一</w:t>
      </w:r>
      <w:r>
        <w:rPr>
          <w:rFonts w:eastAsiaTheme="minorEastAsia" w:cstheme="minorBidi"/>
          <w:smallCaps w:val="0"/>
          <w:sz w:val="21"/>
          <w:szCs w:val="22"/>
        </w:rPr>
        <w:tab/>
      </w:r>
      <w:r>
        <w:rPr>
          <w:rStyle w:val="35"/>
        </w:rPr>
        <w:t>投标函</w:t>
      </w:r>
      <w:r>
        <w:tab/>
      </w:r>
      <w:r>
        <w:fldChar w:fldCharType="begin"/>
      </w:r>
      <w:r>
        <w:instrText xml:space="preserve"> PAGEREF _Toc94360625 \h </w:instrText>
      </w:r>
      <w:r>
        <w:fldChar w:fldCharType="separate"/>
      </w:r>
      <w:r>
        <w:t>31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"_Toc94360626" </w:instrText>
      </w:r>
      <w:r>
        <w:fldChar w:fldCharType="separate"/>
      </w:r>
      <w:r>
        <w:rPr>
          <w:rStyle w:val="35"/>
        </w:rPr>
        <w:t>二</w:t>
      </w:r>
      <w:r>
        <w:rPr>
          <w:rFonts w:eastAsiaTheme="minorEastAsia" w:cstheme="minorBidi"/>
          <w:smallCaps w:val="0"/>
          <w:sz w:val="21"/>
          <w:szCs w:val="22"/>
        </w:rPr>
        <w:tab/>
      </w:r>
      <w:r>
        <w:rPr>
          <w:rStyle w:val="35"/>
        </w:rPr>
        <w:t>投标报价表</w:t>
      </w:r>
      <w:r>
        <w:tab/>
      </w:r>
      <w:r>
        <w:fldChar w:fldCharType="begin"/>
      </w:r>
      <w:r>
        <w:instrText xml:space="preserve"> PAGEREF _Toc94360626 \h </w:instrText>
      </w:r>
      <w:r>
        <w:fldChar w:fldCharType="separate"/>
      </w:r>
      <w:r>
        <w:t>33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"_Toc94360627" </w:instrText>
      </w:r>
      <w:r>
        <w:fldChar w:fldCharType="separate"/>
      </w:r>
      <w:r>
        <w:rPr>
          <w:rStyle w:val="35"/>
        </w:rPr>
        <w:t>三</w:t>
      </w:r>
      <w:r>
        <w:rPr>
          <w:rFonts w:eastAsiaTheme="minorEastAsia" w:cstheme="minorBidi"/>
          <w:smallCaps w:val="0"/>
          <w:sz w:val="21"/>
          <w:szCs w:val="22"/>
        </w:rPr>
        <w:tab/>
      </w:r>
      <w:r>
        <w:rPr>
          <w:rStyle w:val="35"/>
        </w:rPr>
        <w:t>法定代表人身份证明</w:t>
      </w:r>
      <w:r>
        <w:tab/>
      </w:r>
      <w:r>
        <w:fldChar w:fldCharType="begin"/>
      </w:r>
      <w:r>
        <w:instrText xml:space="preserve"> PAGEREF _Toc94360627 \h </w:instrText>
      </w:r>
      <w:r>
        <w:fldChar w:fldCharType="separate"/>
      </w:r>
      <w:r>
        <w:t>34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"_Toc94360628" </w:instrText>
      </w:r>
      <w:r>
        <w:fldChar w:fldCharType="separate"/>
      </w:r>
      <w:r>
        <w:rPr>
          <w:rStyle w:val="35"/>
        </w:rPr>
        <w:t>四</w:t>
      </w:r>
      <w:r>
        <w:rPr>
          <w:rFonts w:eastAsiaTheme="minorEastAsia" w:cstheme="minorBidi"/>
          <w:smallCaps w:val="0"/>
          <w:sz w:val="21"/>
          <w:szCs w:val="22"/>
        </w:rPr>
        <w:tab/>
      </w:r>
      <w:r>
        <w:rPr>
          <w:rStyle w:val="35"/>
        </w:rPr>
        <w:t>法定代表人授权委托书</w:t>
      </w:r>
      <w:r>
        <w:tab/>
      </w:r>
      <w:r>
        <w:fldChar w:fldCharType="begin"/>
      </w:r>
      <w:r>
        <w:instrText xml:space="preserve"> PAGEREF _Toc94360628 \h </w:instrText>
      </w:r>
      <w:r>
        <w:fldChar w:fldCharType="separate"/>
      </w:r>
      <w:r>
        <w:t>35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"_Toc94360629" </w:instrText>
      </w:r>
      <w:r>
        <w:fldChar w:fldCharType="separate"/>
      </w:r>
      <w:r>
        <w:rPr>
          <w:rStyle w:val="35"/>
        </w:rPr>
        <w:t>五</w:t>
      </w:r>
      <w:r>
        <w:rPr>
          <w:rFonts w:eastAsiaTheme="minorEastAsia" w:cstheme="minorBidi"/>
          <w:smallCaps w:val="0"/>
          <w:sz w:val="21"/>
          <w:szCs w:val="22"/>
        </w:rPr>
        <w:tab/>
      </w:r>
      <w:r>
        <w:rPr>
          <w:rStyle w:val="35"/>
        </w:rPr>
        <w:t>投标人基本情况表</w:t>
      </w:r>
      <w:r>
        <w:tab/>
      </w:r>
      <w:r>
        <w:fldChar w:fldCharType="begin"/>
      </w:r>
      <w:r>
        <w:instrText xml:space="preserve"> PAGEREF _Toc94360629 \h </w:instrText>
      </w:r>
      <w:r>
        <w:fldChar w:fldCharType="separate"/>
      </w:r>
      <w:r>
        <w:t>36</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"_Toc94360630" </w:instrText>
      </w:r>
      <w:r>
        <w:fldChar w:fldCharType="separate"/>
      </w:r>
      <w:r>
        <w:rPr>
          <w:rStyle w:val="35"/>
        </w:rPr>
        <w:t>六</w:t>
      </w:r>
      <w:r>
        <w:rPr>
          <w:rFonts w:eastAsiaTheme="minorEastAsia" w:cstheme="minorBidi"/>
          <w:smallCaps w:val="0"/>
          <w:sz w:val="21"/>
          <w:szCs w:val="22"/>
        </w:rPr>
        <w:tab/>
      </w:r>
      <w:r>
        <w:rPr>
          <w:rStyle w:val="35"/>
        </w:rPr>
        <w:t>参与釆购活动前三年内在经营活动中没有重大违法记录的书面声明</w:t>
      </w:r>
      <w:r>
        <w:tab/>
      </w:r>
      <w:r>
        <w:fldChar w:fldCharType="begin"/>
      </w:r>
      <w:r>
        <w:instrText xml:space="preserve"> PAGEREF _Toc94360630 \h </w:instrText>
      </w:r>
      <w:r>
        <w:fldChar w:fldCharType="separate"/>
      </w:r>
      <w:r>
        <w:t>37</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"_Toc94360631" </w:instrText>
      </w:r>
      <w:r>
        <w:fldChar w:fldCharType="separate"/>
      </w:r>
      <w:r>
        <w:rPr>
          <w:rStyle w:val="35"/>
        </w:rPr>
        <w:t>七</w:t>
      </w:r>
      <w:r>
        <w:rPr>
          <w:rFonts w:eastAsiaTheme="minorEastAsia" w:cstheme="minorBidi"/>
          <w:smallCaps w:val="0"/>
          <w:sz w:val="21"/>
          <w:szCs w:val="22"/>
        </w:rPr>
        <w:tab/>
      </w:r>
      <w:r>
        <w:rPr>
          <w:rStyle w:val="35"/>
        </w:rPr>
        <w:t>企业信用记录查询</w:t>
      </w:r>
      <w:r>
        <w:tab/>
      </w:r>
      <w:r>
        <w:fldChar w:fldCharType="begin"/>
      </w:r>
      <w:r>
        <w:instrText xml:space="preserve"> PAGEREF _Toc94360631 \h </w:instrText>
      </w:r>
      <w:r>
        <w:fldChar w:fldCharType="separate"/>
      </w:r>
      <w:r>
        <w:t>38</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"_Toc94360632" </w:instrText>
      </w:r>
      <w:r>
        <w:fldChar w:fldCharType="separate"/>
      </w:r>
      <w:r>
        <w:rPr>
          <w:rStyle w:val="35"/>
        </w:rPr>
        <w:t>八</w:t>
      </w:r>
      <w:r>
        <w:rPr>
          <w:rFonts w:eastAsiaTheme="minorEastAsia" w:cstheme="minorBidi"/>
          <w:smallCaps w:val="0"/>
          <w:sz w:val="21"/>
          <w:szCs w:val="22"/>
        </w:rPr>
        <w:tab/>
      </w:r>
      <w:r>
        <w:rPr>
          <w:rStyle w:val="35"/>
        </w:rPr>
        <w:t>近年完成的类似项目、正在实施或新承接的项目（如有）</w:t>
      </w:r>
      <w:r>
        <w:tab/>
      </w:r>
      <w:r>
        <w:fldChar w:fldCharType="begin"/>
      </w:r>
      <w:r>
        <w:instrText xml:space="preserve"> PAGEREF _Toc94360632 \h </w:instrText>
      </w:r>
      <w:r>
        <w:fldChar w:fldCharType="separate"/>
      </w:r>
      <w:r>
        <w:t>39</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"_Toc94360633" </w:instrText>
      </w:r>
      <w:r>
        <w:fldChar w:fldCharType="separate"/>
      </w:r>
      <w:r>
        <w:rPr>
          <w:rStyle w:val="35"/>
        </w:rPr>
        <w:t>九</w:t>
      </w:r>
      <w:r>
        <w:rPr>
          <w:rFonts w:eastAsiaTheme="minorEastAsia" w:cstheme="minorBidi"/>
          <w:smallCaps w:val="0"/>
          <w:sz w:val="21"/>
          <w:szCs w:val="22"/>
        </w:rPr>
        <w:tab/>
      </w:r>
      <w:r>
        <w:rPr>
          <w:rStyle w:val="35"/>
        </w:rPr>
        <w:t>技术方案</w:t>
      </w:r>
      <w:r>
        <w:tab/>
      </w:r>
      <w:r>
        <w:fldChar w:fldCharType="begin"/>
      </w:r>
      <w:r>
        <w:instrText xml:space="preserve"> PAGEREF _Toc94360633 \h </w:instrText>
      </w:r>
      <w:r>
        <w:fldChar w:fldCharType="separate"/>
      </w:r>
      <w:r>
        <w:t>40</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"_Toc94360634" </w:instrText>
      </w:r>
      <w:r>
        <w:fldChar w:fldCharType="separate"/>
      </w:r>
      <w:r>
        <w:rPr>
          <w:rStyle w:val="35"/>
        </w:rPr>
        <w:t>十</w:t>
      </w:r>
      <w:r>
        <w:rPr>
          <w:rFonts w:eastAsiaTheme="minorEastAsia" w:cstheme="minorBidi"/>
          <w:smallCaps w:val="0"/>
          <w:sz w:val="21"/>
          <w:szCs w:val="22"/>
        </w:rPr>
        <w:tab/>
      </w:r>
      <w:r>
        <w:rPr>
          <w:rStyle w:val="35"/>
        </w:rPr>
        <w:t>售后服务</w:t>
      </w:r>
      <w:r>
        <w:tab/>
      </w:r>
      <w:r>
        <w:fldChar w:fldCharType="begin"/>
      </w:r>
      <w:r>
        <w:instrText xml:space="preserve"> PAGEREF _Toc94360634 \h </w:instrText>
      </w:r>
      <w:r>
        <w:fldChar w:fldCharType="separate"/>
      </w:r>
      <w:r>
        <w:t>41</w:t>
      </w:r>
      <w:r>
        <w:fldChar w:fldCharType="end"/>
      </w:r>
      <w:r>
        <w:fldChar w:fldCharType="end"/>
      </w:r>
    </w:p>
    <w:p>
      <w:pPr>
        <w:pStyle w:val="26"/>
        <w:tabs>
          <w:tab w:val="left" w:pos="1400"/>
          <w:tab w:val="right" w:leader="dot" w:pos="8296"/>
        </w:tabs>
        <w:ind w:firstLine="400"/>
        <w:rPr>
          <w:rFonts w:eastAsiaTheme="minorEastAsia" w:cstheme="minorBidi"/>
          <w:smallCaps w:val="0"/>
          <w:sz w:val="21"/>
          <w:szCs w:val="22"/>
        </w:rPr>
      </w:pPr>
      <w:r>
        <w:fldChar w:fldCharType="begin"/>
      </w:r>
      <w:r>
        <w:instrText xml:space="preserve"> HYPERLINK \l "_Toc94360635" </w:instrText>
      </w:r>
      <w:r>
        <w:fldChar w:fldCharType="separate"/>
      </w:r>
      <w:r>
        <w:rPr>
          <w:rStyle w:val="35"/>
        </w:rPr>
        <w:t>十一</w:t>
      </w:r>
      <w:r>
        <w:rPr>
          <w:rFonts w:eastAsiaTheme="minorEastAsia" w:cstheme="minorBidi"/>
          <w:smallCaps w:val="0"/>
          <w:sz w:val="21"/>
          <w:szCs w:val="22"/>
        </w:rPr>
        <w:tab/>
      </w:r>
      <w:r>
        <w:rPr>
          <w:rStyle w:val="35"/>
        </w:rPr>
        <w:t>其他材料</w:t>
      </w:r>
      <w:r>
        <w:tab/>
      </w:r>
      <w:r>
        <w:fldChar w:fldCharType="begin"/>
      </w:r>
      <w:r>
        <w:instrText xml:space="preserve"> PAGEREF _Toc94360635 \h </w:instrText>
      </w:r>
      <w:r>
        <w:fldChar w:fldCharType="separate"/>
      </w:r>
      <w:r>
        <w:t>42</w:t>
      </w:r>
      <w:r>
        <w:fldChar w:fldCharType="end"/>
      </w:r>
      <w:r>
        <w:fldChar w:fldCharType="end"/>
      </w:r>
    </w:p>
    <w:p>
      <w:pPr>
        <w:ind w:firstLine="402"/>
      </w:pPr>
      <w:r>
        <w:rPr>
          <w:rFonts w:asciiTheme="minorHAnsi" w:hAnsiTheme="minorHAnsi"/>
          <w:b/>
          <w:bCs/>
          <w:caps/>
          <w:sz w:val="20"/>
          <w:szCs w:val="20"/>
        </w:rPr>
        <w:fldChar w:fldCharType="end"/>
      </w:r>
    </w:p>
    <w:p>
      <w:pPr>
        <w:widowControl/>
        <w:spacing w:line="240" w:lineRule="auto"/>
        <w:ind w:firstLine="0" w:firstLineChars="0"/>
        <w:jc w:val="left"/>
      </w:pPr>
      <w:r>
        <w:br w:type="page"/>
      </w:r>
    </w:p>
    <w:p>
      <w:pPr>
        <w:pStyle w:val="2"/>
      </w:pPr>
      <w:bookmarkStart w:id="0" w:name="_Toc15986"/>
      <w:bookmarkStart w:id="1" w:name="_Toc184704552"/>
      <w:bookmarkStart w:id="2" w:name="_Toc94360602"/>
      <w:r>
        <w:rPr>
          <w:rFonts w:hint="eastAsia"/>
        </w:rPr>
        <w:t>招标公告</w:t>
      </w:r>
      <w:bookmarkEnd w:id="0"/>
      <w:bookmarkEnd w:id="1"/>
      <w:bookmarkEnd w:id="2"/>
    </w:p>
    <w:p>
      <w:pPr>
        <w:ind w:firstLine="480"/>
      </w:pPr>
      <w:r>
        <w:rPr>
          <w:rFonts w:hint="eastAsia"/>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4"/>
      </w:pPr>
      <w:bookmarkStart w:id="3" w:name="_Toc94360603"/>
      <w:r>
        <w:rPr>
          <w:rFonts w:hint="eastAsia"/>
        </w:rPr>
        <w:t>项目名称和编号</w:t>
      </w:r>
      <w:bookmarkEnd w:id="3"/>
    </w:p>
    <w:p>
      <w:pPr>
        <w:ind w:firstLine="480"/>
      </w:pPr>
      <w:r>
        <w:rPr>
          <w:rFonts w:hint="eastAsia"/>
        </w:rPr>
        <w:t>项目名称：J21520-标志采购项目</w:t>
      </w:r>
    </w:p>
    <w:p>
      <w:pPr>
        <w:ind w:firstLine="480"/>
      </w:pPr>
      <w:r>
        <w:rPr>
          <w:rFonts w:hint="eastAsia"/>
        </w:rPr>
        <w:t>项目编号：J</w:t>
      </w:r>
      <w:r>
        <w:t>21520</w:t>
      </w:r>
    </w:p>
    <w:p>
      <w:pPr>
        <w:pStyle w:val="4"/>
      </w:pPr>
      <w:bookmarkStart w:id="4" w:name="_Toc94360604"/>
      <w:r>
        <w:rPr>
          <w:rFonts w:hint="eastAsia"/>
        </w:rPr>
        <w:t>项目概况</w:t>
      </w:r>
      <w:bookmarkEnd w:id="4"/>
    </w:p>
    <w:p>
      <w:pPr>
        <w:ind w:firstLine="480"/>
      </w:pPr>
      <w:r>
        <w:rPr>
          <w:rFonts w:hint="eastAsia"/>
        </w:rPr>
        <w:t>项目控制价：</w:t>
      </w:r>
      <w:r>
        <w:rPr>
          <w:u w:val="single"/>
        </w:rPr>
        <w:t>420</w:t>
      </w:r>
      <w:r>
        <w:rPr>
          <w:rFonts w:hint="eastAsia"/>
        </w:rPr>
        <w:t>万元</w:t>
      </w:r>
    </w:p>
    <w:p>
      <w:pPr>
        <w:ind w:firstLine="480"/>
      </w:pPr>
      <w:r>
        <w:rPr>
          <w:rFonts w:hint="eastAsia"/>
        </w:rPr>
        <w:t>计划工期：</w:t>
      </w:r>
      <w:r>
        <w:rPr>
          <w:u w:val="single"/>
        </w:rPr>
        <w:t>60</w:t>
      </w:r>
      <w:r>
        <w:rPr>
          <w:rFonts w:hint="eastAsia"/>
        </w:rPr>
        <w:t>日历天（具体日期以签订合同为准）；</w:t>
      </w:r>
    </w:p>
    <w:p>
      <w:pPr>
        <w:ind w:firstLine="480"/>
      </w:pPr>
      <w:r>
        <w:rPr>
          <w:rFonts w:hint="eastAsia"/>
        </w:rPr>
        <w:t>招标范围：标志、标牌、护栏等设备，按照施工图纸、招标文件、采购清单等内容进行采购及安装；</w:t>
      </w:r>
    </w:p>
    <w:p>
      <w:pPr>
        <w:pStyle w:val="4"/>
      </w:pPr>
      <w:bookmarkStart w:id="5" w:name="_Toc94360605"/>
      <w:r>
        <w:rPr>
          <w:rFonts w:hint="eastAsia"/>
        </w:rPr>
        <w:t>投标人资格要求</w:t>
      </w:r>
      <w:bookmarkEnd w:id="5"/>
    </w:p>
    <w:p>
      <w:pPr>
        <w:ind w:firstLine="480"/>
      </w:pPr>
      <w:r>
        <w:rPr>
          <w:rFonts w:hint="eastAsia"/>
          <w:color w:val="000000"/>
          <w:lang w:val="zh-CN" w:bidi="zh-CN"/>
        </w:rPr>
        <w:t>1</w:t>
      </w:r>
      <w:r>
        <w:rPr>
          <w:color w:val="000000"/>
          <w:lang w:val="zh-CN" w:bidi="zh-CN"/>
        </w:rPr>
        <w:t>.满足《中华人民共和国政府采购法》第二十二条规定</w:t>
      </w:r>
      <w:r>
        <w:rPr>
          <w:rFonts w:hint="eastAsia"/>
          <w:color w:val="000000"/>
          <w:lang w:val="zh-CN" w:bidi="zh-CN"/>
        </w:rPr>
        <w:t>：</w:t>
      </w:r>
    </w:p>
    <w:p>
      <w:pPr>
        <w:ind w:firstLine="480"/>
      </w:pPr>
      <w:r>
        <w:rPr>
          <w:rFonts w:hint="eastAsia"/>
        </w:rPr>
        <w:t>（1）具有独立承担民事责任的能力，提供营业执照证明，注册资金不得低于项目预算，且经营范围内具有与本项目相关的业务范围，并具备承担和实施本项目相应的技术和能力；</w:t>
      </w:r>
    </w:p>
    <w:p>
      <w:pPr>
        <w:ind w:firstLine="480"/>
      </w:pPr>
      <w:r>
        <w:rPr>
          <w:rFonts w:hint="eastAsia"/>
        </w:rPr>
        <w:t xml:space="preserve">（2）具有良好的商业信誉和健全的财务会计制度； </w:t>
      </w:r>
    </w:p>
    <w:p>
      <w:pPr>
        <w:ind w:firstLine="480"/>
      </w:pPr>
      <w:r>
        <w:rPr>
          <w:rFonts w:hint="eastAsia"/>
        </w:rPr>
        <w:t>（3）具有履行合同所必需的设备和专业技术能力书面声明；</w:t>
      </w:r>
    </w:p>
    <w:p>
      <w:pPr>
        <w:ind w:firstLine="480"/>
      </w:pPr>
      <w:r>
        <w:rPr>
          <w:rFonts w:hint="eastAsia"/>
        </w:rPr>
        <w:t xml:space="preserve">（4）有依法缴纳税收和社会保障资金的良好记录； </w:t>
      </w:r>
    </w:p>
    <w:p>
      <w:pPr>
        <w:ind w:firstLine="480"/>
      </w:pPr>
      <w:r>
        <w:rPr>
          <w:rFonts w:hint="eastAsia"/>
        </w:rPr>
        <w:t>（5）参加政府采购活动前三年内，在经营活动中没有重大违法记录的书面声明；</w:t>
      </w:r>
    </w:p>
    <w:p>
      <w:pPr>
        <w:ind w:firstLine="480"/>
      </w:pPr>
      <w:r>
        <w:rPr>
          <w:rFonts w:hint="eastAsia"/>
        </w:rPr>
        <w:t>（</w:t>
      </w:r>
      <w:r>
        <w:t>6</w:t>
      </w:r>
      <w:r>
        <w:rPr>
          <w:rFonts w:hint="eastAsia"/>
        </w:rPr>
        <w:t>）法律、行政法规规定的其他条件。</w:t>
      </w:r>
    </w:p>
    <w:p>
      <w:pPr>
        <w:ind w:firstLine="480"/>
        <w:rPr>
          <w:color w:val="000000"/>
          <w:lang w:val="zh-CN" w:bidi="zh-CN"/>
        </w:rPr>
      </w:pPr>
      <w:r>
        <w:rPr>
          <w:rFonts w:hint="eastAsia"/>
          <w:color w:val="000000"/>
          <w:lang w:val="zh-CN" w:bidi="zh-CN"/>
        </w:rPr>
        <w:t>2</w:t>
      </w:r>
      <w:r>
        <w:rPr>
          <w:color w:val="000000"/>
          <w:lang w:val="zh-CN" w:bidi="zh-CN"/>
        </w:rPr>
        <w:t>.本项目的特定资格要求</w:t>
      </w:r>
      <w:r>
        <w:rPr>
          <w:rFonts w:hint="eastAsia"/>
          <w:color w:val="000000"/>
          <w:lang w:val="zh-CN" w:bidi="zh-CN"/>
        </w:rPr>
        <w:t>：</w:t>
      </w:r>
    </w:p>
    <w:p>
      <w:pPr>
        <w:ind w:firstLine="480"/>
      </w:pPr>
      <w:r>
        <w:rPr>
          <w:rFonts w:hint="eastAsia"/>
        </w:rPr>
        <w:t>（1）投标文件递交截止前被“信用中国”网站（www.creditchina.gov.cn)、中国政 府采购网（www.ccgp.gov.cn)列入失信被执行人、重大税收违法案件当事人名单、政府采购严重违法失信行为记录名单的供应商，拒绝其参与政府采购活动；</w:t>
      </w:r>
    </w:p>
    <w:p>
      <w:pPr>
        <w:ind w:firstLine="480"/>
      </w:pPr>
      <w:r>
        <w:rPr>
          <w:rFonts w:hint="eastAsia"/>
        </w:rPr>
        <w:t>（2）本项目不接受联合体投标，中标后不允许分包或转包；</w:t>
      </w:r>
    </w:p>
    <w:p>
      <w:pPr>
        <w:ind w:firstLine="480"/>
      </w:pPr>
      <w:r>
        <w:rPr>
          <w:rFonts w:hint="eastAsia"/>
        </w:rPr>
        <w:t>（3）单位负责人为同一人或者存在直接控股、管理关系的不同投标人，不得参加同一合同项下招标项目。</w:t>
      </w:r>
    </w:p>
    <w:p>
      <w:pPr>
        <w:pStyle w:val="4"/>
      </w:pPr>
      <w:bookmarkStart w:id="6" w:name="_Toc94360606"/>
      <w:r>
        <w:rPr>
          <w:rFonts w:hint="eastAsia"/>
        </w:rPr>
        <w:t>报名时间</w:t>
      </w:r>
      <w:bookmarkEnd w:id="6"/>
    </w:p>
    <w:p>
      <w:pPr>
        <w:ind w:firstLine="480"/>
      </w:pPr>
      <w:r>
        <w:rPr>
          <w:rFonts w:hint="eastAsia"/>
        </w:rPr>
        <w:t>报名时间：</w:t>
      </w:r>
      <w:r>
        <w:rPr>
          <w:rFonts w:hint="eastAsia"/>
          <w:lang w:eastAsia="zh-CN"/>
        </w:rPr>
        <w:t>2021年11月30日</w:t>
      </w:r>
      <w:r>
        <w:t>9</w:t>
      </w:r>
      <w:r>
        <w:rPr>
          <w:rFonts w:hint="eastAsia"/>
        </w:rPr>
        <w:t>:00时-2021年</w:t>
      </w:r>
      <w:r>
        <w:t>12</w:t>
      </w:r>
      <w:r>
        <w:rPr>
          <w:rFonts w:hint="eastAsia"/>
        </w:rPr>
        <w:t>月</w:t>
      </w:r>
      <w:r>
        <w:t>3</w:t>
      </w:r>
      <w:r>
        <w:rPr>
          <w:rFonts w:hint="eastAsia"/>
        </w:rPr>
        <w:t>日1</w:t>
      </w:r>
      <w:r>
        <w:t>7</w:t>
      </w:r>
      <w:r>
        <w:rPr>
          <w:rFonts w:hint="eastAsia"/>
        </w:rPr>
        <w:t>:00时。</w:t>
      </w:r>
    </w:p>
    <w:p>
      <w:pPr>
        <w:ind w:firstLine="480"/>
      </w:pPr>
      <w:r>
        <w:rPr>
          <w:rFonts w:hint="eastAsia"/>
        </w:rPr>
        <w:t>报名地点：连云港市海州区圣湖18号连云港杰瑞电子有限公司(北楼314会议室)。</w:t>
      </w:r>
    </w:p>
    <w:p>
      <w:pPr>
        <w:pStyle w:val="4"/>
      </w:pPr>
      <w:bookmarkStart w:id="7" w:name="_Toc94360607"/>
      <w:r>
        <w:rPr>
          <w:rFonts w:hint="eastAsia"/>
        </w:rPr>
        <w:t>投标文件接收</w:t>
      </w:r>
      <w:bookmarkEnd w:id="7"/>
    </w:p>
    <w:p>
      <w:pPr>
        <w:ind w:firstLine="480"/>
      </w:pPr>
      <w:r>
        <w:rPr>
          <w:rFonts w:hint="eastAsia"/>
        </w:rPr>
        <w:t>通过资格要求审查的各投标人请在下述规定的时间提交投标文件。</w:t>
      </w:r>
    </w:p>
    <w:p>
      <w:pPr>
        <w:ind w:firstLine="480"/>
      </w:pPr>
      <w:r>
        <w:rPr>
          <w:rFonts w:hint="eastAsia"/>
        </w:rPr>
        <w:t>开始接收时间：2022年</w:t>
      </w:r>
      <w:r>
        <w:rPr>
          <w:rFonts w:hint="eastAsia"/>
          <w:lang w:val="en-US" w:eastAsia="zh-CN"/>
        </w:rPr>
        <w:t>3</w:t>
      </w:r>
      <w:r>
        <w:rPr>
          <w:rFonts w:hint="eastAsia"/>
        </w:rPr>
        <w:t>月</w:t>
      </w:r>
      <w:r>
        <w:rPr>
          <w:rFonts w:hint="eastAsia"/>
          <w:lang w:val="en-US" w:eastAsia="zh-CN"/>
        </w:rPr>
        <w:t>2</w:t>
      </w:r>
      <w:r>
        <w:rPr>
          <w:rFonts w:hint="eastAsia"/>
        </w:rPr>
        <w:t>日0</w:t>
      </w:r>
      <w:r>
        <w:t>9</w:t>
      </w:r>
      <w:r>
        <w:rPr>
          <w:rFonts w:hint="eastAsia"/>
        </w:rPr>
        <w:t>:</w:t>
      </w:r>
      <w:r>
        <w:t>0</w:t>
      </w:r>
      <w:r>
        <w:rPr>
          <w:rFonts w:hint="eastAsia"/>
        </w:rPr>
        <w:t>0</w:t>
      </w:r>
      <w:r>
        <w:t>(</w:t>
      </w:r>
      <w:r>
        <w:rPr>
          <w:rFonts w:hint="eastAsia"/>
        </w:rPr>
        <w:t>北京时间</w:t>
      </w:r>
      <w:r>
        <w:t>)</w:t>
      </w:r>
    </w:p>
    <w:p>
      <w:pPr>
        <w:ind w:firstLine="480"/>
      </w:pPr>
      <w:r>
        <w:rPr>
          <w:rFonts w:hint="eastAsia"/>
        </w:rPr>
        <w:t>截止接收时间：2022年</w:t>
      </w:r>
      <w:r>
        <w:rPr>
          <w:rFonts w:hint="eastAsia"/>
          <w:lang w:val="en-US" w:eastAsia="zh-CN"/>
        </w:rPr>
        <w:t>3</w:t>
      </w:r>
      <w:r>
        <w:rPr>
          <w:rFonts w:hint="eastAsia"/>
        </w:rPr>
        <w:t>月</w:t>
      </w:r>
      <w:r>
        <w:rPr>
          <w:rFonts w:hint="eastAsia"/>
          <w:lang w:val="en-US" w:eastAsia="zh-CN"/>
        </w:rPr>
        <w:t>2</w:t>
      </w:r>
      <w:r>
        <w:rPr>
          <w:rFonts w:hint="eastAsia"/>
        </w:rPr>
        <w:t>日09:</w:t>
      </w:r>
      <w:r>
        <w:t>3</w:t>
      </w:r>
      <w:r>
        <w:rPr>
          <w:rFonts w:hint="eastAsia"/>
        </w:rPr>
        <w:t>0</w:t>
      </w:r>
      <w:r>
        <w:t>(</w:t>
      </w:r>
      <w:r>
        <w:rPr>
          <w:rFonts w:hint="eastAsia"/>
        </w:rPr>
        <w:t>北京时间</w:t>
      </w:r>
      <w:r>
        <w:t>)</w:t>
      </w:r>
    </w:p>
    <w:p>
      <w:pPr>
        <w:ind w:firstLine="480"/>
      </w:pPr>
      <w:r>
        <w:rPr>
          <w:rFonts w:hint="eastAsia"/>
        </w:rPr>
        <w:t xml:space="preserve">开 标 </w:t>
      </w:r>
      <w:r>
        <w:t xml:space="preserve"> </w:t>
      </w:r>
      <w:r>
        <w:rPr>
          <w:rFonts w:hint="eastAsia"/>
        </w:rPr>
        <w:t>时 间：2022年</w:t>
      </w:r>
      <w:r>
        <w:rPr>
          <w:rFonts w:hint="eastAsia"/>
          <w:lang w:val="en-US" w:eastAsia="zh-CN"/>
        </w:rPr>
        <w:t>3</w:t>
      </w:r>
      <w:r>
        <w:rPr>
          <w:rFonts w:hint="eastAsia"/>
        </w:rPr>
        <w:t>月</w:t>
      </w:r>
      <w:r>
        <w:rPr>
          <w:rFonts w:hint="eastAsia"/>
          <w:lang w:val="en-US" w:eastAsia="zh-CN"/>
        </w:rPr>
        <w:t>2</w:t>
      </w:r>
      <w:r>
        <w:rPr>
          <w:rFonts w:hint="eastAsia"/>
        </w:rPr>
        <w:t>日09:</w:t>
      </w:r>
      <w:r>
        <w:t>3</w:t>
      </w:r>
      <w:r>
        <w:rPr>
          <w:rFonts w:hint="eastAsia"/>
        </w:rPr>
        <w:t>0</w:t>
      </w:r>
      <w:r>
        <w:t>(</w:t>
      </w:r>
      <w:r>
        <w:rPr>
          <w:rFonts w:hint="eastAsia"/>
        </w:rPr>
        <w:t>北京时间</w:t>
      </w:r>
      <w:r>
        <w:t>)</w:t>
      </w:r>
    </w:p>
    <w:p>
      <w:pPr>
        <w:ind w:firstLine="480"/>
      </w:pPr>
      <w:r>
        <w:rPr>
          <w:rFonts w:hint="eastAsia"/>
        </w:rPr>
        <w:t>地点：连云港市海州区圣湖18号连云港杰瑞电子有限公司(北楼314会议室)</w:t>
      </w:r>
    </w:p>
    <w:p>
      <w:pPr>
        <w:ind w:firstLine="480"/>
      </w:pPr>
      <w:r>
        <w:rPr>
          <w:rFonts w:hint="eastAsia"/>
        </w:rPr>
        <w:t>逾期送达的或者未送达指定地点的投标文件，招标人不予受理。</w:t>
      </w:r>
    </w:p>
    <w:p>
      <w:pPr>
        <w:pStyle w:val="4"/>
      </w:pPr>
      <w:bookmarkStart w:id="8" w:name="_Toc94360608"/>
      <w:r>
        <w:t>联系方式</w:t>
      </w:r>
      <w:bookmarkEnd w:id="8"/>
    </w:p>
    <w:p>
      <w:pPr>
        <w:ind w:firstLine="480"/>
      </w:pPr>
      <w:r>
        <w:rPr>
          <w:rFonts w:hint="eastAsia"/>
        </w:rPr>
        <w:t>招 标 人：连云港杰瑞电子有限公司</w:t>
      </w:r>
    </w:p>
    <w:p>
      <w:pPr>
        <w:ind w:firstLine="480"/>
      </w:pPr>
      <w:r>
        <w:rPr>
          <w:rFonts w:hint="eastAsia"/>
        </w:rPr>
        <w:t>地    址：江苏省连云港市海州区圣湖路1</w:t>
      </w:r>
      <w:r>
        <w:t>8</w:t>
      </w:r>
      <w:r>
        <w:rPr>
          <w:rFonts w:hint="eastAsia"/>
        </w:rPr>
        <w:t>号</w:t>
      </w:r>
    </w:p>
    <w:p>
      <w:pPr>
        <w:ind w:firstLine="480"/>
      </w:pPr>
      <w:r>
        <w:rPr>
          <w:rFonts w:hint="eastAsia"/>
        </w:rPr>
        <w:t>联 系 人：单同立</w:t>
      </w:r>
    </w:p>
    <w:p>
      <w:pPr>
        <w:ind w:firstLine="480"/>
      </w:pPr>
      <w:r>
        <w:rPr>
          <w:rFonts w:hint="eastAsia"/>
        </w:rPr>
        <w:t xml:space="preserve">电 </w:t>
      </w:r>
      <w:r>
        <w:t xml:space="preserve">   </w:t>
      </w:r>
      <w:r>
        <w:rPr>
          <w:rFonts w:hint="eastAsia"/>
        </w:rPr>
        <w:t>话: 0518-85981789</w:t>
      </w:r>
    </w:p>
    <w:p>
      <w:pPr>
        <w:ind w:firstLine="480"/>
      </w:pPr>
      <w:r>
        <w:rPr>
          <w:rFonts w:hint="eastAsia"/>
        </w:rPr>
        <w:t>邮    编：</w:t>
      </w:r>
      <w:r>
        <w:t>222060</w:t>
      </w:r>
    </w:p>
    <w:p>
      <w:pPr>
        <w:widowControl/>
        <w:spacing w:line="240" w:lineRule="auto"/>
        <w:ind w:firstLine="0" w:firstLineChars="0"/>
        <w:jc w:val="left"/>
      </w:pPr>
      <w:r>
        <w:br w:type="page"/>
      </w:r>
    </w:p>
    <w:p>
      <w:pPr>
        <w:pStyle w:val="2"/>
      </w:pPr>
      <w:bookmarkStart w:id="9" w:name="_Toc184704561"/>
      <w:bookmarkStart w:id="10" w:name="_Toc4348"/>
      <w:bookmarkStart w:id="11" w:name="_Toc94360609"/>
      <w:r>
        <w:rPr>
          <w:rFonts w:hint="eastAsia"/>
        </w:rPr>
        <w:t>投标人须知</w:t>
      </w:r>
      <w:bookmarkEnd w:id="9"/>
      <w:bookmarkEnd w:id="10"/>
      <w:bookmarkEnd w:id="11"/>
    </w:p>
    <w:p>
      <w:pPr>
        <w:pStyle w:val="4"/>
      </w:pPr>
      <w:bookmarkStart w:id="12" w:name="_Toc94360610"/>
      <w:r>
        <w:rPr>
          <w:rFonts w:hint="eastAsia"/>
        </w:rPr>
        <w:t>说明</w:t>
      </w:r>
      <w:bookmarkEnd w:id="12"/>
    </w:p>
    <w:p>
      <w:pPr>
        <w:pStyle w:val="5"/>
      </w:pPr>
      <w:r>
        <w:rPr>
          <w:rFonts w:hint="eastAsia"/>
        </w:rPr>
        <w:t>总则</w:t>
      </w:r>
    </w:p>
    <w:p>
      <w:pPr>
        <w:pStyle w:val="3"/>
        <w:ind w:firstLine="480"/>
      </w:pPr>
      <w:r>
        <w:rPr>
          <w:rFonts w:hint="eastAsia"/>
        </w:rPr>
        <w:t>1.1 “招标人”系指使用财政性资金依法采购的国家机关、事业单位或团体组织。</w:t>
      </w:r>
    </w:p>
    <w:p>
      <w:pPr>
        <w:pStyle w:val="3"/>
        <w:ind w:firstLine="480"/>
      </w:pPr>
      <w:r>
        <w:rPr>
          <w:rFonts w:hint="eastAsia"/>
        </w:rPr>
        <w:t>1.2“投标人”系指响应招标、参加投标竞争的法人、其他组织或者自然人。</w:t>
      </w:r>
    </w:p>
    <w:p>
      <w:pPr>
        <w:pStyle w:val="3"/>
        <w:ind w:firstLine="480"/>
      </w:pPr>
      <w:r>
        <w:rPr>
          <w:rFonts w:hint="eastAsia"/>
        </w:rPr>
        <w:t>1.3“产品”系指供方按招标文件规定，须向招标人提供的一切设备、保险、税金、备品备件、工具、手册及其它有关技术资料和材料。</w:t>
      </w:r>
    </w:p>
    <w:p>
      <w:pPr>
        <w:pStyle w:val="3"/>
        <w:ind w:firstLine="480"/>
      </w:pPr>
      <w:r>
        <w:rPr>
          <w:rFonts w:hint="eastAsia"/>
        </w:rPr>
        <w:t>1.4“服务”系指招标文件规定投标人须承担的安装、调试、技术协助、校准、培训、技术 指导以及其他类似的义务。</w:t>
      </w:r>
    </w:p>
    <w:p>
      <w:pPr>
        <w:pStyle w:val="3"/>
        <w:ind w:firstLine="480"/>
      </w:pPr>
      <w:r>
        <w:rPr>
          <w:rFonts w:hint="eastAsia"/>
        </w:rPr>
        <w:t>1.5“项目”系指投标人按招标文件规定向招标人提供的产品和服务。</w:t>
      </w:r>
    </w:p>
    <w:p>
      <w:pPr>
        <w:pStyle w:val="3"/>
        <w:ind w:firstLine="480"/>
      </w:pPr>
      <w:r>
        <w:rPr>
          <w:rFonts w:hint="eastAsia"/>
        </w:rPr>
        <w:t>1.6.</w:t>
      </w:r>
      <w:r>
        <w:rPr>
          <w:rFonts w:hint="eastAsia"/>
        </w:rPr>
        <w:tab/>
      </w:r>
      <w:r>
        <w:rPr>
          <w:rFonts w:hint="eastAsia"/>
        </w:rPr>
        <w:t>质疑</w:t>
      </w:r>
    </w:p>
    <w:p>
      <w:pPr>
        <w:pStyle w:val="3"/>
        <w:ind w:firstLine="480"/>
      </w:pPr>
      <w:r>
        <w:rPr>
          <w:rFonts w:hint="eastAsia"/>
        </w:rPr>
        <w:t>1.6.1投标人认为招标文件、招标过程和中标结果使自己的合法权益受到损害的，应当在知道或者应知其权益受到损害之日起七个工作日内，向招标人、采购代理机构提出质疑。</w:t>
      </w:r>
    </w:p>
    <w:p>
      <w:pPr>
        <w:pStyle w:val="3"/>
        <w:ind w:firstLine="480"/>
      </w:pPr>
      <w:r>
        <w:rPr>
          <w:rFonts w:hint="eastAsia"/>
        </w:rPr>
        <w:t>1.6.2投标人应当认可代理机构在质疑答复程序中启用的调查和复评等程序，在该程序操作 过程未违反法律禁止性规定时，不得提出异议。</w:t>
      </w:r>
    </w:p>
    <w:p>
      <w:pPr>
        <w:pStyle w:val="3"/>
        <w:ind w:firstLine="480"/>
      </w:pPr>
      <w:r>
        <w:rPr>
          <w:rFonts w:hint="eastAsia"/>
        </w:rPr>
        <w:t>1.7.</w:t>
      </w:r>
      <w:r>
        <w:rPr>
          <w:rFonts w:hint="eastAsia"/>
        </w:rPr>
        <w:tab/>
      </w:r>
      <w:r>
        <w:rPr>
          <w:rFonts w:hint="eastAsia"/>
        </w:rPr>
        <w:t>投标委托</w:t>
      </w:r>
    </w:p>
    <w:p>
      <w:pPr>
        <w:pStyle w:val="3"/>
        <w:ind w:firstLine="480"/>
      </w:pPr>
      <w:r>
        <w:rPr>
          <w:rFonts w:hint="eastAsia"/>
        </w:rPr>
        <w:t>1.7.1投标人代表须携带居民身份证。如投标人代表不是法定代表人的，应同时提供法定代表人出具的授权委托书。</w:t>
      </w:r>
    </w:p>
    <w:p>
      <w:pPr>
        <w:pStyle w:val="3"/>
        <w:ind w:firstLine="480"/>
      </w:pPr>
      <w:r>
        <w:rPr>
          <w:rFonts w:hint="eastAsia"/>
        </w:rPr>
        <w:t>1.8.</w:t>
      </w:r>
      <w:r>
        <w:rPr>
          <w:rFonts w:hint="eastAsia"/>
        </w:rPr>
        <w:tab/>
      </w:r>
      <w:r>
        <w:rPr>
          <w:rFonts w:hint="eastAsia"/>
        </w:rPr>
        <w:t>关联企业投标</w:t>
      </w:r>
    </w:p>
    <w:p>
      <w:pPr>
        <w:pStyle w:val="3"/>
        <w:ind w:firstLine="480"/>
      </w:pPr>
      <w:r>
        <w:rPr>
          <w:rFonts w:hint="eastAsia"/>
        </w:rPr>
        <w:t>1.8.1本招标文件所称关联企业，是指存在“关联关系”的企业；“关联关系”的界定适用 《中华人民共和国公司法》217条之规定。</w:t>
      </w:r>
    </w:p>
    <w:p>
      <w:pPr>
        <w:pStyle w:val="3"/>
        <w:ind w:firstLine="480"/>
      </w:pPr>
      <w:r>
        <w:rPr>
          <w:rFonts w:hint="eastAsia"/>
        </w:rPr>
        <w:t>1.8.2关联企业中，法定代表人为同一人的两个及两个以上法人，母公司、全资子公司及其控股公司，都不得同时投标，一经发现，将导致投标同时被拒绝。</w:t>
      </w:r>
    </w:p>
    <w:p>
      <w:pPr>
        <w:pStyle w:val="3"/>
        <w:ind w:firstLine="480"/>
      </w:pPr>
      <w:r>
        <w:rPr>
          <w:rFonts w:hint="eastAsia"/>
        </w:rPr>
        <w:t>1.9特别说明</w:t>
      </w:r>
    </w:p>
    <w:p>
      <w:pPr>
        <w:pStyle w:val="3"/>
        <w:ind w:firstLine="480"/>
      </w:pPr>
      <w:r>
        <w:rPr>
          <w:rFonts w:hint="eastAsia"/>
        </w:rPr>
        <w:t xml:space="preserve">1.9.1投标人投标所使用的资格、信誉、荣誉、业绩及企业认证等必须为本法人所拥有。 </w:t>
      </w:r>
    </w:p>
    <w:p>
      <w:pPr>
        <w:pStyle w:val="3"/>
        <w:ind w:firstLine="480"/>
      </w:pPr>
      <w:r>
        <w:rPr>
          <w:rFonts w:hint="eastAsia"/>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5"/>
      </w:pPr>
      <w:r>
        <w:rPr>
          <w:rFonts w:hint="eastAsia"/>
        </w:rPr>
        <w:t>招标方式</w:t>
      </w:r>
    </w:p>
    <w:p>
      <w:pPr>
        <w:pStyle w:val="3"/>
        <w:ind w:firstLine="480"/>
      </w:pPr>
      <w:r>
        <w:rPr>
          <w:rFonts w:hint="eastAsia"/>
        </w:rPr>
        <w:t>2.1招标将以公开招标方式进行。</w:t>
      </w:r>
    </w:p>
    <w:p>
      <w:pPr>
        <w:pStyle w:val="3"/>
        <w:ind w:firstLine="480"/>
      </w:pPr>
      <w:r>
        <w:rPr>
          <w:rFonts w:hint="eastAsia"/>
        </w:rPr>
        <w:t>2.2招标采购单位是指该项目的委托人连云港杰瑞电子有限公司。</w:t>
      </w:r>
    </w:p>
    <w:p>
      <w:pPr>
        <w:pStyle w:val="3"/>
        <w:ind w:firstLine="480"/>
      </w:pPr>
      <w:r>
        <w:rPr>
          <w:rFonts w:hint="eastAsia"/>
        </w:rPr>
        <w:t>2.3合格投标人</w:t>
      </w:r>
    </w:p>
    <w:p>
      <w:pPr>
        <w:pStyle w:val="3"/>
        <w:ind w:firstLine="480"/>
      </w:pPr>
      <w:r>
        <w:rPr>
          <w:rFonts w:hint="eastAsia"/>
        </w:rPr>
        <w:t>2.3.1在招标公告中有详细的要求。</w:t>
      </w:r>
    </w:p>
    <w:p>
      <w:pPr>
        <w:pStyle w:val="3"/>
        <w:ind w:firstLine="480"/>
      </w:pPr>
      <w:r>
        <w:rPr>
          <w:rFonts w:hint="eastAsia"/>
        </w:rPr>
        <w:t>2.3.2投标人在中华人民共和国境内的投标活动均应严格遵守中华人民共和国法律和法规。</w:t>
      </w:r>
    </w:p>
    <w:p>
      <w:pPr>
        <w:pStyle w:val="3"/>
        <w:ind w:firstLine="480"/>
      </w:pPr>
      <w:r>
        <w:rPr>
          <w:rFonts w:hint="eastAsia"/>
        </w:rPr>
        <w:t>2.3.</w:t>
      </w:r>
      <w:r>
        <w:t>3</w:t>
      </w:r>
      <w:r>
        <w:rPr>
          <w:rFonts w:hint="eastAsia"/>
        </w:rPr>
        <w:t>投标人授权代表系指法定代表人或受法人委托的受托人。</w:t>
      </w:r>
    </w:p>
    <w:p>
      <w:pPr>
        <w:pStyle w:val="5"/>
      </w:pPr>
      <w:r>
        <w:rPr>
          <w:rFonts w:hint="eastAsia"/>
        </w:rPr>
        <w:t>投标费用</w:t>
      </w:r>
    </w:p>
    <w:p>
      <w:pPr>
        <w:pStyle w:val="3"/>
        <w:ind w:firstLine="480"/>
      </w:pPr>
      <w:r>
        <w:rPr>
          <w:rFonts w:hint="eastAsia"/>
        </w:rPr>
        <w:t>3.1投标人应承担所有与准备和参加投标有关的费用。无论投标的结果如何，招标采购单位 对上述费用不承担任何责任和义务。</w:t>
      </w:r>
    </w:p>
    <w:p>
      <w:pPr>
        <w:pStyle w:val="5"/>
      </w:pPr>
      <w:r>
        <w:rPr>
          <w:rFonts w:hint="eastAsia"/>
        </w:rPr>
        <w:t>现场踏勘</w:t>
      </w:r>
    </w:p>
    <w:p>
      <w:pPr>
        <w:ind w:firstLine="480"/>
      </w:pPr>
      <w:r>
        <w:rPr>
          <w:rFonts w:hint="eastAsia"/>
        </w:rPr>
        <w:t>不组织</w:t>
      </w:r>
    </w:p>
    <w:p>
      <w:pPr>
        <w:pStyle w:val="5"/>
      </w:pPr>
      <w:r>
        <w:rPr>
          <w:rFonts w:hint="eastAsia"/>
        </w:rPr>
        <w:t>投标保证金</w:t>
      </w:r>
    </w:p>
    <w:p>
      <w:pPr>
        <w:pStyle w:val="3"/>
        <w:ind w:firstLine="480"/>
      </w:pPr>
      <w:r>
        <w:rPr>
          <w:rFonts w:hint="eastAsia"/>
        </w:rPr>
        <w:t>本项目不收取投标保证金。</w:t>
      </w:r>
    </w:p>
    <w:p>
      <w:pPr>
        <w:pStyle w:val="4"/>
      </w:pPr>
      <w:bookmarkStart w:id="13" w:name="_Toc94360611"/>
      <w:r>
        <w:rPr>
          <w:rFonts w:hint="eastAsia"/>
        </w:rPr>
        <w:t>招标文件</w:t>
      </w:r>
      <w:bookmarkEnd w:id="13"/>
    </w:p>
    <w:p>
      <w:pPr>
        <w:ind w:firstLine="480"/>
      </w:pPr>
      <w:r>
        <w:rPr>
          <w:rFonts w:hint="eastAsia"/>
        </w:rPr>
        <w:t>招标文件对投标单位资格、招标过程、合同条件和技术要求等作出详细规定，招标文件包含以下内容：</w:t>
      </w:r>
    </w:p>
    <w:p>
      <w:pPr>
        <w:ind w:firstLine="480"/>
      </w:pPr>
      <w:r>
        <w:rPr>
          <w:rFonts w:hint="eastAsia"/>
        </w:rPr>
        <w:t>第一章招标公告</w:t>
      </w:r>
    </w:p>
    <w:p>
      <w:pPr>
        <w:ind w:firstLine="480"/>
      </w:pPr>
      <w:r>
        <w:rPr>
          <w:rFonts w:hint="eastAsia"/>
        </w:rPr>
        <w:t>第二章投标人须知</w:t>
      </w:r>
    </w:p>
    <w:p>
      <w:pPr>
        <w:ind w:firstLine="480"/>
      </w:pPr>
      <w:r>
        <w:rPr>
          <w:rFonts w:hint="eastAsia"/>
        </w:rPr>
        <w:t>第三章招标项目</w:t>
      </w:r>
    </w:p>
    <w:p>
      <w:pPr>
        <w:ind w:firstLine="480"/>
      </w:pPr>
      <w:r>
        <w:rPr>
          <w:rFonts w:hint="eastAsia"/>
        </w:rPr>
        <w:t>第四章合同条款</w:t>
      </w:r>
    </w:p>
    <w:p>
      <w:pPr>
        <w:ind w:firstLine="480"/>
      </w:pPr>
      <w:r>
        <w:rPr>
          <w:rFonts w:hint="eastAsia"/>
        </w:rPr>
        <w:t>第五章投标文件格式</w:t>
      </w:r>
    </w:p>
    <w:p>
      <w:pPr>
        <w:ind w:firstLine="480"/>
      </w:pPr>
      <w:r>
        <w:rPr>
          <w:rFonts w:hint="eastAsia"/>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4"/>
        <w:rPr>
          <w:lang w:val="zh-CN" w:bidi="zh-CN"/>
        </w:rPr>
      </w:pPr>
      <w:bookmarkStart w:id="14" w:name="_Toc94360612"/>
      <w:r>
        <w:rPr>
          <w:lang w:val="zh-CN" w:bidi="zh-CN"/>
        </w:rPr>
        <w:t>投标文件的编制</w:t>
      </w:r>
      <w:bookmarkEnd w:id="14"/>
    </w:p>
    <w:p>
      <w:pPr>
        <w:pStyle w:val="5"/>
        <w:rPr>
          <w:lang w:val="zh-CN" w:bidi="zh-CN"/>
        </w:rPr>
      </w:pPr>
      <w:r>
        <w:rPr>
          <w:rFonts w:hint="eastAsia"/>
          <w:lang w:val="zh-CN" w:bidi="zh-CN"/>
        </w:rPr>
        <w:t>投标文件的语言</w:t>
      </w:r>
    </w:p>
    <w:p>
      <w:pPr>
        <w:ind w:firstLine="480"/>
        <w:rPr>
          <w:lang w:val="zh-CN" w:bidi="zh-CN"/>
        </w:rPr>
      </w:pPr>
      <w:r>
        <w:rPr>
          <w:rFonts w:hint="eastAsia"/>
          <w:lang w:val="zh-CN" w:bidi="zh-CN"/>
        </w:rPr>
        <w:t>投标文件以及投标人与招标采购单位就有关投标的往来函电均应使用中文书写，如果使用其它语言应译成中文，否则无效。</w:t>
      </w:r>
    </w:p>
    <w:p>
      <w:pPr>
        <w:pStyle w:val="5"/>
        <w:rPr>
          <w:lang w:val="zh-CN" w:bidi="zh-CN"/>
        </w:rPr>
      </w:pPr>
      <w:r>
        <w:rPr>
          <w:rFonts w:hint="eastAsia"/>
          <w:lang w:val="zh-CN" w:bidi="zh-CN"/>
        </w:rPr>
        <w:t>投标文件的编制及构成</w:t>
      </w:r>
    </w:p>
    <w:p>
      <w:pPr>
        <w:ind w:firstLine="480"/>
        <w:rPr>
          <w:lang w:val="zh-CN" w:bidi="zh-CN"/>
        </w:rPr>
      </w:pPr>
      <w:r>
        <w:rPr>
          <w:rFonts w:hint="eastAsia"/>
          <w:lang w:val="zh-CN" w:bidi="zh-CN"/>
        </w:rPr>
        <w:t>投标人应当按照招标文件的要求编制投标文件。投标文件应当对招标文件提出的要求和条件作出明确响应。</w:t>
      </w:r>
    </w:p>
    <w:p>
      <w:pPr>
        <w:ind w:firstLine="480"/>
        <w:rPr>
          <w:lang w:val="zh-CN" w:bidi="zh-CN"/>
        </w:rPr>
      </w:pPr>
      <w:r>
        <w:rPr>
          <w:rFonts w:hint="eastAsia"/>
          <w:lang w:val="zh-CN" w:bidi="zh-CN"/>
        </w:rPr>
        <w:t>请按照第五章投标文件相关格式的要求装订。</w:t>
      </w:r>
    </w:p>
    <w:p>
      <w:pPr>
        <w:pStyle w:val="5"/>
        <w:rPr>
          <w:lang w:val="zh-CN" w:bidi="zh-CN"/>
        </w:rPr>
      </w:pPr>
      <w:r>
        <w:rPr>
          <w:rFonts w:hint="eastAsia"/>
          <w:lang w:val="zh-CN" w:bidi="zh-CN"/>
        </w:rPr>
        <w:t>投标函和价格表</w:t>
      </w:r>
    </w:p>
    <w:p>
      <w:pPr>
        <w:ind w:firstLine="480"/>
        <w:rPr>
          <w:lang w:val="zh-CN" w:bidi="zh-CN"/>
        </w:rPr>
      </w:pPr>
      <w:r>
        <w:rPr>
          <w:rFonts w:hint="eastAsia"/>
          <w:lang w:val="zh-CN" w:bidi="zh-CN"/>
        </w:rPr>
        <w:t>投标人按招标文件指定的方式完整地填写《投标函》和《投标报价表》。</w:t>
      </w:r>
    </w:p>
    <w:p>
      <w:pPr>
        <w:pStyle w:val="5"/>
        <w:rPr>
          <w:lang w:val="zh-CN" w:bidi="zh-CN"/>
        </w:rPr>
      </w:pPr>
      <w:r>
        <w:rPr>
          <w:rFonts w:hint="eastAsia"/>
          <w:lang w:val="zh-CN" w:bidi="zh-CN"/>
        </w:rPr>
        <w:t>投标价格</w:t>
      </w:r>
    </w:p>
    <w:p>
      <w:pPr>
        <w:ind w:firstLine="480"/>
        <w:rPr>
          <w:lang w:val="zh-CN" w:bidi="zh-CN"/>
        </w:rPr>
      </w:pPr>
      <w:r>
        <w:rPr>
          <w:rFonts w:hint="eastAsia"/>
          <w:lang w:val="zh-CN" w:bidi="zh-CN"/>
        </w:rPr>
        <w:t>根据《招标项目》规定的货物及服务内容和责任范围，投标人应按《投标报价表》指定的格式报出投标价格。</w:t>
      </w:r>
    </w:p>
    <w:p>
      <w:pPr>
        <w:ind w:firstLine="480"/>
        <w:rPr>
          <w:lang w:val="zh-CN" w:bidi="zh-CN"/>
        </w:rPr>
      </w:pPr>
      <w:r>
        <w:rPr>
          <w:rFonts w:hint="eastAsia"/>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lang w:val="zh-CN" w:bidi="zh-CN"/>
        </w:rPr>
      </w:pPr>
      <w:r>
        <w:rPr>
          <w:rFonts w:hint="eastAsia"/>
          <w:lang w:val="zh-CN" w:bidi="zh-CN"/>
        </w:rPr>
        <w:t>投标人只能提交一个投标价格，投标人提交多个价格的投标文件将作为非响应性投标 而予以拒绝。</w:t>
      </w:r>
    </w:p>
    <w:p>
      <w:pPr>
        <w:pStyle w:val="5"/>
        <w:rPr>
          <w:lang w:val="zh-CN" w:bidi="zh-CN"/>
        </w:rPr>
      </w:pPr>
      <w:r>
        <w:rPr>
          <w:rFonts w:hint="eastAsia"/>
          <w:lang w:val="zh-CN" w:bidi="zh-CN"/>
        </w:rPr>
        <w:t>投标货币</w:t>
      </w:r>
    </w:p>
    <w:p>
      <w:pPr>
        <w:ind w:firstLine="480"/>
        <w:rPr>
          <w:lang w:val="zh-CN" w:bidi="zh-CN"/>
        </w:rPr>
      </w:pPr>
      <w:r>
        <w:rPr>
          <w:rFonts w:hint="eastAsia"/>
          <w:lang w:val="zh-CN" w:bidi="zh-CN"/>
        </w:rPr>
        <w:t>所有投标均以人民币报价。</w:t>
      </w:r>
    </w:p>
    <w:p>
      <w:pPr>
        <w:pStyle w:val="5"/>
        <w:rPr>
          <w:lang w:val="zh-CN" w:bidi="zh-CN"/>
        </w:rPr>
      </w:pPr>
      <w:r>
        <w:rPr>
          <w:rFonts w:hint="eastAsia"/>
          <w:lang w:val="zh-CN" w:bidi="zh-CN"/>
        </w:rPr>
        <w:t>投标保证金</w:t>
      </w:r>
    </w:p>
    <w:p>
      <w:pPr>
        <w:ind w:firstLine="480"/>
        <w:rPr>
          <w:lang w:val="zh-CN" w:bidi="zh-CN"/>
        </w:rPr>
      </w:pPr>
      <w:r>
        <w:rPr>
          <w:rFonts w:hint="eastAsia"/>
          <w:lang w:val="zh-CN" w:bidi="zh-CN"/>
        </w:rPr>
        <w:t>本项目不收取投标保证金。</w:t>
      </w:r>
    </w:p>
    <w:p>
      <w:pPr>
        <w:pStyle w:val="5"/>
        <w:rPr>
          <w:lang w:val="zh-CN" w:bidi="zh-CN"/>
        </w:rPr>
      </w:pPr>
      <w:r>
        <w:rPr>
          <w:rFonts w:hint="eastAsia"/>
          <w:lang w:val="zh-CN" w:bidi="zh-CN"/>
        </w:rPr>
        <w:t>投标文件的有效期</w:t>
      </w:r>
    </w:p>
    <w:p>
      <w:pPr>
        <w:ind w:firstLine="480"/>
        <w:rPr>
          <w:lang w:val="zh-CN" w:bidi="zh-CN"/>
        </w:rPr>
      </w:pPr>
      <w:r>
        <w:rPr>
          <w:rFonts w:hint="eastAsia"/>
          <w:lang w:val="zh-CN" w:bidi="zh-CN"/>
        </w:rPr>
        <w:t>投标文件必须保持自开标日之后</w:t>
      </w:r>
      <w:r>
        <w:rPr>
          <w:lang w:val="zh-CN" w:bidi="zh-CN"/>
        </w:rPr>
        <w:t>9</w:t>
      </w:r>
      <w:r>
        <w:rPr>
          <w:rFonts w:hint="eastAsia"/>
          <w:lang w:val="zh-CN" w:bidi="zh-CN"/>
        </w:rPr>
        <w:t>0日内有效，投标文件有效期不足的将被视为非响应 性投标而予以拒绝。</w:t>
      </w:r>
    </w:p>
    <w:p>
      <w:pPr>
        <w:ind w:firstLine="480"/>
        <w:rPr>
          <w:lang w:val="zh-CN" w:bidi="zh-CN"/>
        </w:rPr>
      </w:pPr>
      <w:r>
        <w:rPr>
          <w:rFonts w:hint="eastAsia"/>
          <w:lang w:val="zh-CN" w:bidi="zh-CN"/>
        </w:rPr>
        <w:t>投标有效期从提交投标文件的截止之日起算。投标文件中承诺的投标有效期应当不少于招标文件中载明的投标有效期。</w:t>
      </w:r>
    </w:p>
    <w:p>
      <w:pPr>
        <w:pStyle w:val="4"/>
        <w:rPr>
          <w:lang w:val="zh-CN" w:bidi="zh-CN"/>
        </w:rPr>
      </w:pPr>
      <w:bookmarkStart w:id="15" w:name="_Toc94360613"/>
      <w:r>
        <w:rPr>
          <w:lang w:val="zh-CN" w:bidi="zh-CN"/>
        </w:rPr>
        <w:t>投标文件的递交</w:t>
      </w:r>
      <w:bookmarkEnd w:id="15"/>
    </w:p>
    <w:p>
      <w:pPr>
        <w:pStyle w:val="5"/>
        <w:rPr>
          <w:lang w:val="zh-CN" w:bidi="zh-CN"/>
        </w:rPr>
      </w:pPr>
      <w:r>
        <w:rPr>
          <w:rFonts w:hint="eastAsia"/>
          <w:lang w:val="zh-CN" w:bidi="zh-CN"/>
        </w:rPr>
        <w:t>投标文件的制作和签署</w:t>
      </w:r>
    </w:p>
    <w:p>
      <w:pPr>
        <w:ind w:firstLine="480"/>
        <w:rPr>
          <w:lang w:val="zh-CN" w:bidi="zh-CN"/>
        </w:rPr>
      </w:pPr>
      <w:r>
        <w:rPr>
          <w:rFonts w:hint="eastAsia"/>
          <w:lang w:val="zh-CN" w:bidi="zh-CN"/>
        </w:rPr>
        <w:t>投标文件应按第五章“投标文件相关格式”进行编写，如有必要可自行増加，作为投标文件的组成部分。</w:t>
      </w:r>
    </w:p>
    <w:p>
      <w:pPr>
        <w:pStyle w:val="5"/>
        <w:rPr>
          <w:lang w:val="zh-CN" w:bidi="zh-CN"/>
        </w:rPr>
      </w:pPr>
      <w:r>
        <w:rPr>
          <w:rFonts w:hint="eastAsia"/>
          <w:lang w:val="zh-CN" w:bidi="zh-CN"/>
        </w:rPr>
        <w:t>迟交的投标文件</w:t>
      </w:r>
    </w:p>
    <w:p>
      <w:pPr>
        <w:ind w:firstLine="480"/>
        <w:rPr>
          <w:lang w:val="zh-CN" w:bidi="zh-CN"/>
        </w:rPr>
      </w:pPr>
      <w:r>
        <w:rPr>
          <w:rFonts w:hint="eastAsia"/>
          <w:lang w:val="zh-CN" w:bidi="zh-CN"/>
        </w:rPr>
        <w:t>招标人将拒绝在规定的投标文件接收截止时间后接收任何投标文件。</w:t>
      </w:r>
    </w:p>
    <w:p>
      <w:pPr>
        <w:pStyle w:val="5"/>
        <w:rPr>
          <w:lang w:val="zh-CN" w:bidi="zh-CN"/>
        </w:rPr>
      </w:pPr>
      <w:r>
        <w:rPr>
          <w:rFonts w:hint="eastAsia"/>
          <w:lang w:val="zh-CN" w:bidi="zh-CN"/>
        </w:rPr>
        <w:t xml:space="preserve">投标文件的修改和撤回 </w:t>
      </w:r>
    </w:p>
    <w:p>
      <w:pPr>
        <w:ind w:firstLine="480"/>
        <w:rPr>
          <w:lang w:val="zh-CN" w:bidi="zh-CN"/>
        </w:rPr>
      </w:pPr>
      <w:r>
        <w:rPr>
          <w:rFonts w:hint="eastAsia"/>
          <w:lang w:val="zh-CN" w:bidi="zh-CN"/>
        </w:rPr>
        <w:t>投标人在投标截止时间前，可以修改或撤回己递交的投标文件。</w:t>
      </w:r>
    </w:p>
    <w:p>
      <w:pPr>
        <w:ind w:firstLine="480"/>
        <w:rPr>
          <w:lang w:val="zh-CN" w:bidi="zh-CN"/>
        </w:rPr>
      </w:pPr>
      <w:r>
        <w:rPr>
          <w:rFonts w:hint="eastAsia"/>
          <w:lang w:val="zh-CN" w:bidi="zh-CN"/>
        </w:rPr>
        <w:t>在投标截止期之后，投标人不得对其投标做任何修改。</w:t>
      </w:r>
    </w:p>
    <w:p>
      <w:pPr>
        <w:ind w:firstLine="480"/>
        <w:rPr>
          <w:lang w:val="zh-CN" w:bidi="zh-CN"/>
        </w:rPr>
      </w:pPr>
      <w:r>
        <w:rPr>
          <w:rFonts w:hint="eastAsia"/>
          <w:lang w:val="zh-CN" w:bidi="zh-CN"/>
        </w:rPr>
        <w:t>投标有效期内投标人不得撤销投标文件。</w:t>
      </w:r>
    </w:p>
    <w:p>
      <w:pPr>
        <w:pStyle w:val="4"/>
        <w:rPr>
          <w:lang w:val="zh-CN" w:bidi="zh-CN"/>
        </w:rPr>
      </w:pPr>
      <w:bookmarkStart w:id="16" w:name="_Toc94360614"/>
      <w:r>
        <w:rPr>
          <w:rFonts w:hint="eastAsia"/>
          <w:lang w:val="zh-CN" w:bidi="zh-CN"/>
        </w:rPr>
        <w:t>开标</w:t>
      </w:r>
      <w:bookmarkEnd w:id="16"/>
    </w:p>
    <w:p>
      <w:pPr>
        <w:ind w:firstLine="480"/>
        <w:rPr>
          <w:lang w:val="zh-CN" w:bidi="zh-CN"/>
        </w:rPr>
      </w:pPr>
      <w:r>
        <w:rPr>
          <w:rFonts w:hint="eastAsia"/>
          <w:lang w:val="zh-CN" w:bidi="zh-CN"/>
        </w:rPr>
        <w:t>开标应当在招标文件确定的提交投标文件截止时间的同一时间进行。开标地点应当为招标文件中预先确定的地点。</w:t>
      </w:r>
    </w:p>
    <w:p>
      <w:pPr>
        <w:ind w:firstLine="480"/>
        <w:rPr>
          <w:lang w:val="zh-CN" w:bidi="zh-CN"/>
        </w:rPr>
      </w:pPr>
      <w:r>
        <w:rPr>
          <w:rFonts w:hint="eastAsia"/>
          <w:lang w:val="zh-CN" w:bidi="zh-CN"/>
        </w:rPr>
        <w:t>开标过程应当由招标人负责记录。</w:t>
      </w:r>
    </w:p>
    <w:p>
      <w:pPr>
        <w:ind w:firstLine="480"/>
        <w:rPr>
          <w:lang w:val="zh-CN" w:bidi="zh-CN"/>
        </w:rPr>
      </w:pPr>
      <w:r>
        <w:rPr>
          <w:rFonts w:hint="eastAsia"/>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lang w:val="zh-CN" w:bidi="zh-CN"/>
        </w:rPr>
      </w:pPr>
      <w:r>
        <w:rPr>
          <w:rFonts w:hint="eastAsia"/>
          <w:lang w:val="zh-CN" w:bidi="zh-CN"/>
        </w:rPr>
        <w:t>投标人未参加开标的，视同认可开标结果。</w:t>
      </w:r>
    </w:p>
    <w:p>
      <w:pPr>
        <w:ind w:firstLine="480"/>
        <w:rPr>
          <w:lang w:val="zh-CN" w:bidi="zh-CN"/>
        </w:rPr>
      </w:pPr>
      <w:r>
        <w:rPr>
          <w:rFonts w:hint="eastAsia"/>
          <w:lang w:val="zh-CN" w:bidi="zh-CN"/>
        </w:rPr>
        <w:t>公开招标数额标准以上的采购项目，投标截止后投标人不足3家或者通过资格审查或符合性审查的投标人不足3家的，除采购任务取消情形外，按照以下方式处理：</w:t>
      </w:r>
    </w:p>
    <w:p>
      <w:pPr>
        <w:ind w:firstLine="480"/>
        <w:rPr>
          <w:lang w:val="zh-CN" w:bidi="zh-CN"/>
        </w:rPr>
      </w:pPr>
      <w:r>
        <w:rPr>
          <w:rFonts w:hint="eastAsia"/>
          <w:lang w:val="zh-CN" w:bidi="zh-CN"/>
        </w:rPr>
        <w:t>(一)</w:t>
      </w:r>
      <w:r>
        <w:rPr>
          <w:rFonts w:hint="eastAsia"/>
          <w:lang w:val="zh-CN" w:bidi="zh-CN"/>
        </w:rPr>
        <w:tab/>
      </w:r>
      <w:r>
        <w:rPr>
          <w:rFonts w:hint="eastAsia"/>
          <w:lang w:val="zh-CN" w:bidi="zh-CN"/>
        </w:rPr>
        <w:t>招标文件存在不合理条款或者招标程序不符合规定的，招标人改正后依法重新招标；</w:t>
      </w:r>
    </w:p>
    <w:p>
      <w:pPr>
        <w:ind w:firstLine="480"/>
        <w:rPr>
          <w:lang w:val="zh-CN" w:bidi="zh-CN"/>
        </w:rPr>
      </w:pPr>
      <w:r>
        <w:rPr>
          <w:rFonts w:hint="eastAsia"/>
          <w:lang w:val="zh-CN" w:bidi="zh-CN"/>
        </w:rPr>
        <w:t>(二)</w:t>
      </w:r>
      <w:r>
        <w:rPr>
          <w:rFonts w:hint="eastAsia"/>
          <w:lang w:val="zh-CN" w:bidi="zh-CN"/>
        </w:rPr>
        <w:tab/>
      </w:r>
      <w:r>
        <w:rPr>
          <w:rFonts w:hint="eastAsia"/>
          <w:lang w:val="zh-CN" w:bidi="zh-CN"/>
        </w:rPr>
        <w:t>招标文件没有不合理条款、招标程序符合规定，需要采用其他采购方式采购的，招标人应当依法报财政部门批准。</w:t>
      </w:r>
    </w:p>
    <w:p>
      <w:pPr>
        <w:ind w:firstLine="480"/>
        <w:rPr>
          <w:lang w:val="zh-CN" w:bidi="zh-CN"/>
        </w:rPr>
      </w:pPr>
      <w:r>
        <w:rPr>
          <w:rFonts w:hint="eastAsia"/>
          <w:lang w:val="zh-CN" w:bidi="zh-CN"/>
        </w:rPr>
        <w:t>公开招标采购项目开标结束后，招标人应当依法对投标人的资格进行审查。</w:t>
      </w:r>
    </w:p>
    <w:p>
      <w:pPr>
        <w:ind w:firstLine="480"/>
        <w:rPr>
          <w:lang w:val="zh-CN" w:bidi="zh-CN"/>
        </w:rPr>
      </w:pPr>
      <w:r>
        <w:rPr>
          <w:rFonts w:hint="eastAsia"/>
          <w:lang w:val="zh-CN" w:bidi="zh-CN"/>
        </w:rPr>
        <w:t>合格投标人不足3家的，不得评标。</w:t>
      </w:r>
    </w:p>
    <w:p>
      <w:pPr>
        <w:pStyle w:val="4"/>
        <w:rPr>
          <w:lang w:val="zh-CN" w:bidi="zh-CN"/>
        </w:rPr>
      </w:pPr>
      <w:bookmarkStart w:id="17" w:name="_Toc94360615"/>
      <w:r>
        <w:rPr>
          <w:rFonts w:hint="eastAsia"/>
          <w:lang w:val="zh-CN" w:bidi="zh-CN"/>
        </w:rPr>
        <w:t>评标</w:t>
      </w:r>
      <w:bookmarkEnd w:id="17"/>
    </w:p>
    <w:p>
      <w:pPr>
        <w:pStyle w:val="5"/>
        <w:rPr>
          <w:lang w:val="zh-CN" w:bidi="zh-CN"/>
        </w:rPr>
      </w:pPr>
      <w:r>
        <w:rPr>
          <w:rFonts w:hint="eastAsia"/>
          <w:lang w:val="zh-CN" w:bidi="zh-CN"/>
        </w:rPr>
        <w:t>评标工作职责</w:t>
      </w:r>
    </w:p>
    <w:p>
      <w:pPr>
        <w:ind w:firstLine="480"/>
        <w:rPr>
          <w:lang w:val="zh-CN" w:bidi="zh-CN"/>
        </w:rPr>
      </w:pPr>
      <w:r>
        <w:rPr>
          <w:rFonts w:hint="eastAsia"/>
          <w:lang w:val="zh-CN" w:bidi="zh-CN"/>
        </w:rPr>
        <w:t>招标人或者采购代理机构负责组织评标工作，并履行下列职责：</w:t>
      </w:r>
    </w:p>
    <w:p>
      <w:pPr>
        <w:ind w:firstLine="480"/>
        <w:rPr>
          <w:lang w:val="zh-CN" w:bidi="zh-CN"/>
        </w:rPr>
      </w:pPr>
      <w:r>
        <w:rPr>
          <w:rFonts w:hint="eastAsia"/>
          <w:lang w:val="zh-CN" w:bidi="zh-CN"/>
        </w:rPr>
        <w:t>宣布评标纪律；</w:t>
      </w:r>
    </w:p>
    <w:p>
      <w:pPr>
        <w:ind w:firstLine="480"/>
        <w:rPr>
          <w:lang w:val="zh-CN" w:bidi="zh-CN"/>
        </w:rPr>
      </w:pPr>
      <w:r>
        <w:rPr>
          <w:rFonts w:hint="eastAsia"/>
          <w:lang w:val="zh-CN" w:bidi="zh-CN"/>
        </w:rPr>
        <w:t>在评标期间采取必要的通讯管理措施，保证评标活动不受外界干扰；</w:t>
      </w:r>
    </w:p>
    <w:p>
      <w:pPr>
        <w:ind w:firstLine="480"/>
        <w:rPr>
          <w:lang w:val="zh-CN" w:bidi="zh-CN"/>
        </w:rPr>
      </w:pPr>
      <w:r>
        <w:rPr>
          <w:rFonts w:hint="eastAsia"/>
          <w:lang w:val="zh-CN" w:bidi="zh-CN"/>
        </w:rPr>
        <w:t>评标委员会负责具体评标事务，并独立履行下列职责：</w:t>
      </w:r>
    </w:p>
    <w:p>
      <w:pPr>
        <w:ind w:firstLine="480"/>
        <w:rPr>
          <w:lang w:val="zh-CN" w:bidi="zh-CN"/>
        </w:rPr>
      </w:pPr>
      <w:r>
        <w:rPr>
          <w:rFonts w:hint="eastAsia"/>
          <w:lang w:val="zh-CN" w:bidi="zh-CN"/>
        </w:rPr>
        <w:t>审查、评价投标文件是否符合招标文件的商务、技术等实质性要求；</w:t>
      </w:r>
    </w:p>
    <w:p>
      <w:pPr>
        <w:ind w:firstLine="480"/>
        <w:rPr>
          <w:lang w:val="zh-CN" w:bidi="zh-CN"/>
        </w:rPr>
      </w:pPr>
      <w:r>
        <w:rPr>
          <w:rFonts w:hint="eastAsia"/>
          <w:lang w:val="zh-CN" w:bidi="zh-CN"/>
        </w:rPr>
        <w:t>要求投标人对投标文件有关事项作出澄清或者说明；</w:t>
      </w:r>
    </w:p>
    <w:p>
      <w:pPr>
        <w:ind w:firstLine="480"/>
        <w:rPr>
          <w:lang w:val="zh-CN" w:bidi="zh-CN"/>
        </w:rPr>
      </w:pPr>
      <w:r>
        <w:rPr>
          <w:rFonts w:hint="eastAsia"/>
          <w:lang w:val="zh-CN" w:bidi="zh-CN"/>
        </w:rPr>
        <w:t>对投标文件进行比较和评价；</w:t>
      </w:r>
    </w:p>
    <w:p>
      <w:pPr>
        <w:ind w:firstLine="480"/>
        <w:rPr>
          <w:lang w:val="zh-CN" w:bidi="zh-CN"/>
        </w:rPr>
      </w:pPr>
      <w:r>
        <w:rPr>
          <w:rFonts w:hint="eastAsia"/>
          <w:lang w:val="zh-CN" w:bidi="zh-CN"/>
        </w:rPr>
        <w:t>确定中标候选人名单，以及根据招标人委托直接确定中标人；</w:t>
      </w:r>
    </w:p>
    <w:p>
      <w:pPr>
        <w:pStyle w:val="5"/>
        <w:rPr>
          <w:lang w:val="zh-CN" w:bidi="zh-CN"/>
        </w:rPr>
      </w:pPr>
      <w:r>
        <w:rPr>
          <w:rFonts w:hint="eastAsia"/>
          <w:lang w:val="zh-CN" w:bidi="zh-CN"/>
        </w:rPr>
        <w:t>投标文件的初审</w:t>
      </w:r>
    </w:p>
    <w:p>
      <w:pPr>
        <w:ind w:firstLine="480"/>
        <w:rPr>
          <w:lang w:val="zh-CN" w:bidi="zh-CN"/>
        </w:rPr>
      </w:pPr>
      <w:r>
        <w:rPr>
          <w:rFonts w:hint="eastAsia"/>
          <w:lang w:val="zh-CN" w:bidi="zh-CN"/>
        </w:rPr>
        <w:t>应当对符合资格的投标人的投标文件进行资格性审查，以确定其是否满足招标文件的实质性要求。</w:t>
      </w:r>
    </w:p>
    <w:p>
      <w:pPr>
        <w:ind w:firstLine="480"/>
        <w:rPr>
          <w:lang w:val="zh-CN" w:bidi="zh-CN"/>
        </w:rPr>
      </w:pPr>
      <w:r>
        <w:rPr>
          <w:rFonts w:hint="eastAsia"/>
          <w:lang w:val="zh-CN" w:bidi="zh-CN"/>
        </w:rPr>
        <w:t>资格性检查。依据法律法规和招标文件的规定，对投标人的资格证明材料进行审查， 以确定投标供应商是否具备投标资格。</w:t>
      </w:r>
    </w:p>
    <w:p>
      <w:pPr>
        <w:pStyle w:val="4"/>
        <w:rPr>
          <w:lang w:val="zh-CN" w:bidi="zh-CN"/>
        </w:rPr>
      </w:pPr>
      <w:bookmarkStart w:id="18" w:name="_Toc94360616"/>
      <w:r>
        <w:rPr>
          <w:lang w:val="zh-CN" w:bidi="zh-CN"/>
        </w:rPr>
        <w:t>中标人的确定</w:t>
      </w:r>
      <w:bookmarkEnd w:id="18"/>
    </w:p>
    <w:p>
      <w:pPr>
        <w:ind w:firstLine="480"/>
        <w:rPr>
          <w:lang w:val="zh-CN" w:bidi="zh-CN"/>
        </w:rPr>
      </w:pPr>
      <w:r>
        <w:rPr>
          <w:rFonts w:hint="eastAsia"/>
          <w:lang w:val="zh-CN" w:bidi="zh-CN"/>
        </w:rPr>
        <w:t>招标人自行组织招标的，应当在评标结束后</w:t>
      </w:r>
      <w:r>
        <w:rPr>
          <w:lang w:val="zh-CN" w:bidi="zh-CN"/>
        </w:rPr>
        <w:t>5</w:t>
      </w:r>
      <w:r>
        <w:rPr>
          <w:rFonts w:hint="eastAsia"/>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2"/>
      </w:pPr>
      <w:bookmarkStart w:id="19" w:name="_Toc94360617"/>
      <w:r>
        <w:rPr>
          <w:rFonts w:hint="eastAsia"/>
        </w:rPr>
        <w:t>项目需求</w:t>
      </w:r>
      <w:bookmarkEnd w:id="19"/>
    </w:p>
    <w:p>
      <w:pPr>
        <w:pStyle w:val="4"/>
        <w:rPr>
          <w:lang w:val="zh-CN" w:bidi="zh-CN"/>
        </w:rPr>
      </w:pPr>
      <w:bookmarkStart w:id="20" w:name="_Toc94360618"/>
      <w:r>
        <w:rPr>
          <w:lang w:val="zh-CN" w:bidi="zh-CN"/>
        </w:rPr>
        <w:t>项目技术要求</w:t>
      </w:r>
      <w:bookmarkEnd w:id="20"/>
    </w:p>
    <w:p>
      <w:pPr>
        <w:ind w:firstLine="480"/>
        <w:rPr>
          <w:lang w:val="zh-CN" w:bidi="zh-CN"/>
        </w:rPr>
      </w:pPr>
      <w:r>
        <w:rPr>
          <w:rFonts w:hint="eastAsia"/>
          <w:lang w:val="zh-CN" w:bidi="zh-CN"/>
        </w:rPr>
        <w:t>通标志的设置应给道路使用者提供正确的、及时的信息，满足夜间</w:t>
      </w:r>
    </w:p>
    <w:p>
      <w:pPr>
        <w:ind w:firstLine="480"/>
        <w:rPr>
          <w:lang w:val="zh-CN" w:bidi="zh-CN"/>
        </w:rPr>
      </w:pPr>
      <w:r>
        <w:rPr>
          <w:rFonts w:hint="eastAsia"/>
          <w:lang w:val="zh-CN" w:bidi="zh-CN"/>
        </w:rPr>
        <w:t>行车视觉效果，版面信息及结构形式应与道路线形、周围环境协调一致，</w:t>
      </w:r>
    </w:p>
    <w:p>
      <w:pPr>
        <w:ind w:firstLine="480"/>
        <w:rPr>
          <w:lang w:val="zh-CN" w:bidi="zh-CN"/>
        </w:rPr>
      </w:pPr>
      <w:r>
        <w:rPr>
          <w:rFonts w:hint="eastAsia"/>
          <w:lang w:val="zh-CN" w:bidi="zh-CN"/>
        </w:rPr>
        <w:t>满足视觉及美观要求的原则，依据国颁、部颁标准进行设计。</w:t>
      </w:r>
    </w:p>
    <w:p>
      <w:pPr>
        <w:ind w:firstLine="480"/>
        <w:rPr>
          <w:lang w:val="zh-CN" w:bidi="zh-CN"/>
        </w:rPr>
      </w:pPr>
      <w:r>
        <w:rPr>
          <w:rFonts w:hint="eastAsia"/>
          <w:lang w:val="zh-CN" w:bidi="zh-CN"/>
        </w:rPr>
        <w:t>版面反光材料的选择，既要考虑各类反光膜的反光特性、使用功能、</w:t>
      </w:r>
    </w:p>
    <w:p>
      <w:pPr>
        <w:ind w:firstLine="480"/>
        <w:rPr>
          <w:lang w:val="zh-CN" w:bidi="zh-CN"/>
        </w:rPr>
      </w:pPr>
      <w:r>
        <w:rPr>
          <w:rFonts w:hint="eastAsia"/>
          <w:lang w:val="zh-CN" w:bidi="zh-CN"/>
        </w:rPr>
        <w:t>应用场合和使用年限，又要兼顾到施工及维修养护的方便。标志反光膜颜</w:t>
      </w:r>
    </w:p>
    <w:p>
      <w:pPr>
        <w:ind w:firstLine="480"/>
        <w:rPr>
          <w:lang w:val="zh-CN" w:bidi="zh-CN"/>
        </w:rPr>
      </w:pPr>
      <w:r>
        <w:rPr>
          <w:rFonts w:hint="eastAsia"/>
          <w:lang w:val="zh-CN" w:bidi="zh-CN"/>
        </w:rPr>
        <w:t>色根据类别区分，其中禁令标志为白底黑字红圈、指示标志为蓝底白图案、</w:t>
      </w:r>
    </w:p>
    <w:p>
      <w:pPr>
        <w:ind w:firstLine="480"/>
        <w:rPr>
          <w:lang w:val="zh-CN" w:bidi="zh-CN"/>
        </w:rPr>
      </w:pPr>
      <w:r>
        <w:rPr>
          <w:rFonts w:hint="eastAsia"/>
          <w:lang w:val="zh-CN" w:bidi="zh-CN"/>
        </w:rPr>
        <w:t>指路标志为蓝底白字、警告标志为黄底黑图案</w:t>
      </w:r>
    </w:p>
    <w:p>
      <w:pPr>
        <w:ind w:firstLine="480"/>
        <w:rPr>
          <w:lang w:val="zh-CN" w:bidi="zh-CN"/>
        </w:rPr>
      </w:pPr>
      <w:r>
        <w:rPr>
          <w:rFonts w:hint="eastAsia"/>
          <w:lang w:val="zh-CN" w:bidi="zh-CN"/>
        </w:rPr>
        <w:t>在标志牌立柱施工时，对于设在绿化带上的标志，根据所在位置的实</w:t>
      </w:r>
    </w:p>
    <w:p>
      <w:pPr>
        <w:ind w:firstLine="480"/>
        <w:rPr>
          <w:lang w:val="zh-CN" w:bidi="zh-CN"/>
        </w:rPr>
      </w:pPr>
      <w:r>
        <w:rPr>
          <w:rFonts w:hint="eastAsia"/>
          <w:lang w:val="zh-CN" w:bidi="zh-CN"/>
        </w:rPr>
        <w:t>际地形确定，路侧单、双柱标志，其板面底边与路缘石外缘高差应不小于</w:t>
      </w:r>
    </w:p>
    <w:p>
      <w:pPr>
        <w:ind w:firstLine="480"/>
        <w:rPr>
          <w:lang w:val="zh-CN" w:bidi="zh-CN"/>
        </w:rPr>
      </w:pPr>
      <w:r>
        <w:rPr>
          <w:rFonts w:hint="eastAsia"/>
          <w:lang w:val="zh-CN" w:bidi="zh-CN"/>
        </w:rPr>
        <w:t>20mm，板面内边缘距路缘石外缘应不小于 25mm；悬臂式、门架式标志，其</w:t>
      </w:r>
    </w:p>
    <w:p>
      <w:pPr>
        <w:ind w:firstLine="480"/>
        <w:rPr>
          <w:lang w:val="zh-CN" w:bidi="zh-CN"/>
        </w:rPr>
      </w:pPr>
      <w:r>
        <w:rPr>
          <w:rFonts w:hint="eastAsia"/>
          <w:lang w:val="zh-CN" w:bidi="zh-CN"/>
        </w:rPr>
        <w:t>板面底边距路面高度应不小于 5.5m。</w:t>
      </w:r>
    </w:p>
    <w:p>
      <w:pPr>
        <w:ind w:firstLine="480"/>
        <w:rPr>
          <w:lang w:val="zh-CN" w:bidi="zh-CN"/>
        </w:rPr>
      </w:pPr>
      <w:r>
        <w:rPr>
          <w:rFonts w:hint="eastAsia"/>
          <w:lang w:val="zh-CN" w:bidi="zh-CN"/>
        </w:rPr>
        <w:t>立柱及横梁根据图纸设计要求，制作防雨帽。</w:t>
      </w:r>
    </w:p>
    <w:p>
      <w:pPr>
        <w:ind w:firstLine="480"/>
        <w:rPr>
          <w:lang w:val="zh-CN" w:bidi="zh-CN"/>
        </w:rPr>
      </w:pPr>
      <w:r>
        <w:rPr>
          <w:rFonts w:hint="eastAsia"/>
          <w:lang w:val="zh-CN" w:bidi="zh-CN"/>
        </w:rPr>
        <w:t>基础砼强度达到要求后，并得到监理工程师的审批后，安装支撑结构。</w:t>
      </w:r>
    </w:p>
    <w:p>
      <w:pPr>
        <w:ind w:firstLine="480"/>
        <w:rPr>
          <w:lang w:val="zh-CN" w:bidi="zh-CN"/>
        </w:rPr>
      </w:pPr>
      <w:r>
        <w:rPr>
          <w:rFonts w:hint="eastAsia"/>
          <w:lang w:val="zh-CN" w:bidi="zh-CN"/>
        </w:rPr>
        <w:t>门架横梁加工时按照图纸要求预先预拱，预拱度为 50mm，悬臂预拱度为</w:t>
      </w:r>
    </w:p>
    <w:p>
      <w:pPr>
        <w:ind w:firstLine="480"/>
        <w:rPr>
          <w:lang w:val="zh-CN" w:bidi="zh-CN"/>
        </w:rPr>
      </w:pPr>
      <w:r>
        <w:rPr>
          <w:rFonts w:hint="eastAsia"/>
          <w:lang w:val="zh-CN" w:bidi="zh-CN"/>
        </w:rPr>
        <w:t>40mm。</w:t>
      </w:r>
    </w:p>
    <w:p>
      <w:pPr>
        <w:ind w:firstLine="480"/>
        <w:rPr>
          <w:lang w:val="zh-CN" w:bidi="zh-CN"/>
        </w:rPr>
      </w:pPr>
      <w:r>
        <w:rPr>
          <w:rFonts w:hint="eastAsia"/>
          <w:lang w:val="zh-CN" w:bidi="zh-CN"/>
        </w:rPr>
        <w:t>钢支撑结构立柱、法兰盘、抱箍及连接螺栓等钢结构均采用热镀锌处</w:t>
      </w:r>
    </w:p>
    <w:p>
      <w:pPr>
        <w:ind w:firstLine="480"/>
        <w:rPr>
          <w:lang w:val="zh-CN" w:bidi="zh-CN"/>
        </w:rPr>
      </w:pPr>
      <w:r>
        <w:rPr>
          <w:rFonts w:hint="eastAsia"/>
          <w:lang w:val="zh-CN" w:bidi="zh-CN"/>
        </w:rPr>
        <w:t>理，螺栓、螺母等连接件的镀锌量为 350g/m²,其余均为 550g/m²。</w:t>
      </w:r>
    </w:p>
    <w:p>
      <w:pPr>
        <w:ind w:firstLine="480"/>
        <w:rPr>
          <w:lang w:val="zh-CN" w:bidi="zh-CN"/>
        </w:rPr>
      </w:pPr>
      <w:r>
        <w:rPr>
          <w:rFonts w:hint="eastAsia"/>
          <w:lang w:val="zh-CN" w:bidi="zh-CN"/>
        </w:rPr>
        <w:t>粘贴反光膜时在温度 18° C～28° C、湿度小于 10%的环境中贴在经过</w:t>
      </w:r>
    </w:p>
    <w:p>
      <w:pPr>
        <w:ind w:firstLine="480"/>
        <w:rPr>
          <w:lang w:val="zh-CN" w:bidi="zh-CN"/>
        </w:rPr>
      </w:pPr>
      <w:r>
        <w:rPr>
          <w:rFonts w:hint="eastAsia"/>
          <w:lang w:val="zh-CN" w:bidi="zh-CN"/>
        </w:rPr>
        <w:t>酒精清洁、脱 脂、磨面处理的铝板上，不采用手工操作或用溶剂激活粘</w:t>
      </w:r>
    </w:p>
    <w:p>
      <w:pPr>
        <w:ind w:firstLine="480"/>
        <w:rPr>
          <w:lang w:val="zh-CN" w:bidi="zh-CN"/>
        </w:rPr>
      </w:pPr>
      <w:r>
        <w:rPr>
          <w:rFonts w:hint="eastAsia"/>
          <w:lang w:val="zh-CN" w:bidi="zh-CN"/>
        </w:rPr>
        <w:t>结剂，在标志表面的最外层涂保护层。贴反光膜不可避免出现接缝时，应</w:t>
      </w:r>
    </w:p>
    <w:p>
      <w:pPr>
        <w:ind w:firstLine="480"/>
        <w:rPr>
          <w:lang w:val="zh-CN" w:bidi="zh-CN"/>
        </w:rPr>
      </w:pPr>
      <w:r>
        <w:rPr>
          <w:rFonts w:hint="eastAsia"/>
          <w:lang w:val="zh-CN" w:bidi="zh-CN"/>
        </w:rPr>
        <w:t>用上侧膜压下侧膜，拼接处有 3～6mm 的重叠部分，以防漏水，贴膜时自</w:t>
      </w:r>
    </w:p>
    <w:p>
      <w:pPr>
        <w:ind w:firstLine="480"/>
        <w:rPr>
          <w:lang w:val="zh-CN" w:bidi="zh-CN"/>
        </w:rPr>
      </w:pPr>
      <w:r>
        <w:rPr>
          <w:rFonts w:hint="eastAsia"/>
          <w:lang w:val="zh-CN" w:bidi="zh-CN"/>
        </w:rPr>
        <w:t>一端向另一端延伸，边贴边拆下膜后封层，并用压敏贴膜机压实、平整、</w:t>
      </w:r>
    </w:p>
    <w:p>
      <w:pPr>
        <w:ind w:firstLine="480"/>
        <w:rPr>
          <w:lang w:val="zh-CN" w:bidi="zh-CN"/>
        </w:rPr>
      </w:pPr>
      <w:r>
        <w:rPr>
          <w:rFonts w:hint="eastAsia"/>
          <w:lang w:val="zh-CN" w:bidi="zh-CN"/>
        </w:rPr>
        <w:t>无任何皱折、气泡和破损，板面不得有回归反射不均匀及明显的颜色不均</w:t>
      </w:r>
    </w:p>
    <w:p>
      <w:pPr>
        <w:ind w:firstLine="480"/>
        <w:rPr>
          <w:lang w:val="zh-CN" w:bidi="zh-CN"/>
        </w:rPr>
      </w:pPr>
      <w:r>
        <w:rPr>
          <w:rFonts w:hint="eastAsia"/>
          <w:lang w:val="zh-CN" w:bidi="zh-CN"/>
        </w:rPr>
        <w:t>匀。</w:t>
      </w:r>
    </w:p>
    <w:p>
      <w:pPr>
        <w:ind w:firstLine="480"/>
        <w:rPr>
          <w:lang w:val="zh-CN" w:bidi="zh-CN"/>
        </w:rPr>
      </w:pPr>
      <w:r>
        <w:rPr>
          <w:rFonts w:hint="eastAsia"/>
          <w:lang w:val="zh-CN" w:bidi="zh-CN"/>
        </w:rPr>
        <w:t>标志安装位置、结构、板面应与设计相符。只有当基础混凝土经 7 天</w:t>
      </w:r>
    </w:p>
    <w:p>
      <w:pPr>
        <w:ind w:firstLine="480"/>
        <w:rPr>
          <w:lang w:val="zh-CN" w:bidi="zh-CN"/>
        </w:rPr>
      </w:pPr>
      <w:r>
        <w:rPr>
          <w:rFonts w:hint="eastAsia"/>
          <w:lang w:val="zh-CN" w:bidi="zh-CN"/>
        </w:rPr>
        <w:t>养护后，方可在其上面进行架设支柱和标志。</w:t>
      </w:r>
    </w:p>
    <w:p>
      <w:pPr>
        <w:ind w:firstLine="480"/>
        <w:rPr>
          <w:lang w:val="zh-CN" w:bidi="zh-CN"/>
        </w:rPr>
      </w:pPr>
      <w:r>
        <w:rPr>
          <w:rFonts w:hint="eastAsia"/>
          <w:lang w:val="zh-CN" w:bidi="zh-CN"/>
        </w:rPr>
        <w:t>各种半成品运到现场，全面自检合格，并经监理工程师验收合格后进</w:t>
      </w:r>
    </w:p>
    <w:p>
      <w:pPr>
        <w:ind w:firstLine="480"/>
        <w:rPr>
          <w:lang w:val="zh-CN" w:bidi="zh-CN"/>
        </w:rPr>
      </w:pPr>
      <w:r>
        <w:rPr>
          <w:rFonts w:hint="eastAsia"/>
          <w:lang w:val="zh-CN" w:bidi="zh-CN"/>
        </w:rPr>
        <w:t>行安装。将底座法兰盘调整符合要求后，将立柱安装就位。立柱竖直度误</w:t>
      </w:r>
    </w:p>
    <w:p>
      <w:pPr>
        <w:ind w:firstLine="480"/>
        <w:rPr>
          <w:lang w:val="zh-CN" w:bidi="zh-CN"/>
        </w:rPr>
      </w:pPr>
      <w:r>
        <w:rPr>
          <w:rFonts w:hint="eastAsia"/>
          <w:lang w:val="zh-CN" w:bidi="zh-CN"/>
        </w:rPr>
        <w:t>差不超过± 3mm/m，利用吊车将标志牌安装就位，并使其满足设计要求。</w:t>
      </w:r>
    </w:p>
    <w:p>
      <w:pPr>
        <w:ind w:firstLine="480"/>
        <w:rPr>
          <w:lang w:val="zh-CN" w:bidi="zh-CN"/>
        </w:rPr>
      </w:pPr>
      <w:r>
        <w:rPr>
          <w:rFonts w:hint="eastAsia"/>
          <w:lang w:val="zh-CN" w:bidi="zh-CN"/>
        </w:rPr>
        <w:t>路侧式标志应尽量减少标志板面对驾驶人员的眩光，在安装时尽可能与道</w:t>
      </w:r>
    </w:p>
    <w:p>
      <w:pPr>
        <w:ind w:firstLine="480"/>
        <w:rPr>
          <w:lang w:val="zh-CN" w:bidi="zh-CN"/>
        </w:rPr>
      </w:pPr>
      <w:r>
        <w:rPr>
          <w:rFonts w:hint="eastAsia"/>
          <w:lang w:val="zh-CN" w:bidi="zh-CN"/>
        </w:rPr>
        <w:t>路中线垂直，禁令标志和指示标志为 0～45°，指路标志和警告标志为 0～</w:t>
      </w:r>
    </w:p>
    <w:p>
      <w:pPr>
        <w:ind w:firstLine="480"/>
        <w:rPr>
          <w:lang w:val="zh-CN" w:bidi="zh-CN"/>
        </w:rPr>
      </w:pPr>
      <w:r>
        <w:rPr>
          <w:rFonts w:hint="eastAsia"/>
          <w:lang w:val="zh-CN" w:bidi="zh-CN"/>
        </w:rPr>
        <w:t>10°。</w:t>
      </w:r>
    </w:p>
    <w:p>
      <w:pPr>
        <w:ind w:firstLine="480"/>
        <w:rPr>
          <w:lang w:val="zh-CN" w:bidi="zh-CN"/>
        </w:rPr>
      </w:pPr>
      <w:r>
        <w:rPr>
          <w:rFonts w:hint="eastAsia"/>
          <w:lang w:val="zh-CN" w:bidi="zh-CN"/>
        </w:rPr>
        <w:t>标志支撑结构应按设计要求制造，在安装前应对各部焊点质量及结构</w:t>
      </w:r>
    </w:p>
    <w:p>
      <w:pPr>
        <w:ind w:firstLine="480"/>
        <w:rPr>
          <w:lang w:val="zh-CN" w:bidi="zh-CN"/>
        </w:rPr>
      </w:pPr>
      <w:r>
        <w:rPr>
          <w:rFonts w:hint="eastAsia"/>
          <w:lang w:val="zh-CN" w:bidi="zh-CN"/>
        </w:rPr>
        <w:t>整体性进行检查，试装。</w:t>
      </w:r>
    </w:p>
    <w:p>
      <w:pPr>
        <w:ind w:firstLine="480"/>
        <w:rPr>
          <w:lang w:val="zh-CN" w:bidi="zh-CN"/>
        </w:rPr>
      </w:pPr>
      <w:r>
        <w:rPr>
          <w:rFonts w:hint="eastAsia"/>
          <w:lang w:val="zh-CN" w:bidi="zh-CN"/>
        </w:rPr>
        <w:t>支柱安放于混凝土基础上，支柱之法兰盘与混凝土基础的底法兰盘应</w:t>
      </w:r>
    </w:p>
    <w:p>
      <w:pPr>
        <w:ind w:firstLine="480"/>
        <w:rPr>
          <w:lang w:val="zh-CN" w:bidi="zh-CN"/>
        </w:rPr>
      </w:pPr>
      <w:r>
        <w:rPr>
          <w:rFonts w:hint="eastAsia"/>
          <w:lang w:val="zh-CN" w:bidi="zh-CN"/>
        </w:rPr>
        <w:t>水平、密合，地脚螺栓配合妥当，拧紧螺栓后桁架不得倾斜。在平曲线路</w:t>
      </w:r>
    </w:p>
    <w:p>
      <w:pPr>
        <w:ind w:firstLine="480"/>
        <w:rPr>
          <w:lang w:val="zh-CN" w:bidi="zh-CN"/>
        </w:rPr>
      </w:pPr>
      <w:r>
        <w:rPr>
          <w:rFonts w:hint="eastAsia"/>
          <w:lang w:val="zh-CN" w:bidi="zh-CN"/>
        </w:rPr>
        <w:t>段，为保护将来安装标志 版面与驾驶员视线垂直，应对预埋的法兰盘进</w:t>
      </w:r>
    </w:p>
    <w:p>
      <w:pPr>
        <w:ind w:firstLine="480"/>
        <w:rPr>
          <w:lang w:val="zh-CN" w:bidi="zh-CN"/>
        </w:rPr>
      </w:pPr>
      <w:r>
        <w:rPr>
          <w:rFonts w:hint="eastAsia"/>
          <w:lang w:val="zh-CN" w:bidi="zh-CN"/>
        </w:rPr>
        <w:t>行适当调整。</w:t>
      </w:r>
    </w:p>
    <w:p>
      <w:pPr>
        <w:ind w:firstLine="480"/>
        <w:rPr>
          <w:lang w:val="zh-CN" w:bidi="zh-CN"/>
        </w:rPr>
      </w:pPr>
      <w:r>
        <w:rPr>
          <w:rFonts w:hint="eastAsia"/>
          <w:lang w:val="zh-CN" w:bidi="zh-CN"/>
        </w:rPr>
        <w:t>标志板在运输、吊装过程中应避免板体和反光膜的损伤。标志板平面</w:t>
      </w:r>
    </w:p>
    <w:p>
      <w:pPr>
        <w:ind w:firstLine="480"/>
        <w:rPr>
          <w:lang w:val="zh-CN" w:bidi="zh-CN"/>
        </w:rPr>
      </w:pPr>
      <w:r>
        <w:rPr>
          <w:rFonts w:hint="eastAsia"/>
          <w:lang w:val="zh-CN" w:bidi="zh-CN"/>
        </w:rPr>
        <w:t>翘曲的允许误差为± 3mm/m。立柱安装后应与地面垂直，其弯曲度不大于</w:t>
      </w:r>
    </w:p>
    <w:p>
      <w:pPr>
        <w:ind w:firstLine="480"/>
        <w:rPr>
          <w:lang w:val="zh-CN" w:bidi="zh-CN"/>
        </w:rPr>
      </w:pPr>
      <w:r>
        <w:rPr>
          <w:rFonts w:hint="eastAsia"/>
          <w:lang w:val="zh-CN" w:bidi="zh-CN"/>
        </w:rPr>
        <w:t>±2mm/m。</w:t>
      </w:r>
    </w:p>
    <w:p>
      <w:pPr>
        <w:pStyle w:val="4"/>
        <w:rPr>
          <w:lang w:val="zh-CN" w:bidi="zh-CN"/>
        </w:rPr>
      </w:pPr>
      <w:bookmarkStart w:id="21" w:name="_Toc94360619"/>
      <w:r>
        <w:rPr>
          <w:rFonts w:hint="eastAsia"/>
          <w:lang w:val="zh-CN" w:bidi="zh-CN"/>
        </w:rPr>
        <w:t>采购需求清单</w:t>
      </w:r>
      <w:bookmarkEnd w:id="21"/>
    </w:p>
    <w:tbl>
      <w:tblPr>
        <w:tblStyle w:val="31"/>
        <w:tblW w:w="0" w:type="auto"/>
        <w:tblInd w:w="0" w:type="dxa"/>
        <w:tblLayout w:type="autofit"/>
        <w:tblCellMar>
          <w:top w:w="0" w:type="dxa"/>
          <w:left w:w="108" w:type="dxa"/>
          <w:bottom w:w="0" w:type="dxa"/>
          <w:right w:w="108" w:type="dxa"/>
        </w:tblCellMar>
      </w:tblPr>
      <w:tblGrid>
        <w:gridCol w:w="416"/>
        <w:gridCol w:w="2916"/>
        <w:gridCol w:w="4158"/>
        <w:gridCol w:w="416"/>
        <w:gridCol w:w="616"/>
      </w:tblGrid>
      <w:tr>
        <w:tblPrEx>
          <w:tblCellMar>
            <w:top w:w="0" w:type="dxa"/>
            <w:left w:w="108" w:type="dxa"/>
            <w:bottom w:w="0" w:type="dxa"/>
            <w:right w:w="108" w:type="dxa"/>
          </w:tblCellMar>
        </w:tblPrEx>
        <w:trPr>
          <w:trHeight w:val="36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序号</w:t>
            </w:r>
          </w:p>
        </w:tc>
        <w:tc>
          <w:tcPr>
            <w:tcW w:w="1984" w:type="dxa"/>
            <w:tcBorders>
              <w:top w:val="single" w:color="000000" w:sz="8"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产品名称</w:t>
            </w:r>
          </w:p>
        </w:tc>
        <w:tc>
          <w:tcPr>
            <w:tcW w:w="4859" w:type="dxa"/>
            <w:tcBorders>
              <w:top w:val="single" w:color="000000" w:sz="8"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技术要求</w:t>
            </w:r>
          </w:p>
        </w:tc>
        <w:tc>
          <w:tcPr>
            <w:tcW w:w="0" w:type="auto"/>
            <w:tcBorders>
              <w:top w:val="single" w:color="000000" w:sz="8"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单位</w:t>
            </w:r>
          </w:p>
        </w:tc>
        <w:tc>
          <w:tcPr>
            <w:tcW w:w="0" w:type="auto"/>
            <w:tcBorders>
              <w:top w:val="single" w:color="000000" w:sz="8"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数量</w:t>
            </w:r>
          </w:p>
        </w:tc>
      </w:tr>
      <w:tr>
        <w:tblPrEx>
          <w:tblCellMar>
            <w:top w:w="0" w:type="dxa"/>
            <w:left w:w="108" w:type="dxa"/>
            <w:bottom w:w="0" w:type="dxa"/>
            <w:right w:w="108" w:type="dxa"/>
          </w:tblCellMar>
        </w:tblPrEx>
        <w:trPr>
          <w:trHeight w:val="183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单柱式【800*800标志牌单柱】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1、名称：人行横道指示标志</w:t>
            </w:r>
          </w:p>
          <w:p>
            <w:pPr>
              <w:widowControl/>
              <w:ind w:firstLine="0" w:firstLineChars="0"/>
              <w:jc w:val="left"/>
              <w:rPr>
                <w:rFonts w:hAnsi="宋体" w:cs="Arial"/>
                <w:kern w:val="0"/>
                <w:sz w:val="20"/>
                <w:szCs w:val="20"/>
              </w:rPr>
            </w:pPr>
            <w:r>
              <w:rPr>
                <w:rFonts w:hint="eastAsia" w:hAnsi="宋体" w:cs="Arial"/>
                <w:kern w:val="0"/>
                <w:sz w:val="20"/>
                <w:szCs w:val="20"/>
              </w:rPr>
              <w:t>2、规格及型号：单柱杆</w:t>
            </w:r>
            <w:r>
              <w:rPr>
                <w:rFonts w:ascii="Calibri" w:hAnsi="Calibri" w:cs="Calibri"/>
                <w:kern w:val="0"/>
                <w:sz w:val="20"/>
                <w:szCs w:val="20"/>
              </w:rPr>
              <w:t>Φ</w:t>
            </w:r>
            <w:r>
              <w:rPr>
                <w:rFonts w:hint="eastAsia" w:hAnsi="宋体" w:cs="Arial"/>
                <w:kern w:val="0"/>
                <w:sz w:val="20"/>
                <w:szCs w:val="20"/>
              </w:rPr>
              <w:t>89x4.5x2950mm，标志杆采用材质为Q235-B，钢构件外露面采用热镀锌防腐，镀锌量600g/m2,其表面各喷二遍环氧富锌底漆和银色调和漆,并进行喷塑处理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32</w:t>
            </w:r>
          </w:p>
        </w:tc>
      </w:tr>
      <w:tr>
        <w:tblPrEx>
          <w:tblCellMar>
            <w:top w:w="0" w:type="dxa"/>
            <w:left w:w="108" w:type="dxa"/>
            <w:bottom w:w="0" w:type="dxa"/>
            <w:right w:w="108" w:type="dxa"/>
          </w:tblCellMar>
        </w:tblPrEx>
        <w:trPr>
          <w:trHeight w:val="260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2</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标志板【800*800人行横道指示标志】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1、名称：人行横道指示标志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2、规格及型号：标志版800x800mm(标志板采用厚3mmLF2-M铝合金板、滑动铝槽采用80x18x4x600铝合金LC4铝型材制作,标志板边缘应做卷边加固处理）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32</w:t>
            </w:r>
          </w:p>
        </w:tc>
      </w:tr>
      <w:tr>
        <w:tblPrEx>
          <w:tblCellMar>
            <w:top w:w="0" w:type="dxa"/>
            <w:left w:w="108" w:type="dxa"/>
            <w:bottom w:w="0" w:type="dxa"/>
            <w:right w:w="108" w:type="dxa"/>
          </w:tblCellMar>
        </w:tblPrEx>
        <w:trPr>
          <w:trHeight w:val="312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单柱式【400*400标志牌单柱】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1、名称：人行横道指示标志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2、规格及型号：单柱杆Φ76*3.75*3000mm，标志杆采用材质为Q235-B，钢构件外露面采用热镀锌防腐，镀锌量600g/m2,其表面各喷二遍环氧富锌底漆和银色调和漆,并进行喷塑处理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3、立于中央隔离护栏</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4、含固定件</w:t>
            </w:r>
          </w:p>
          <w:p>
            <w:pPr>
              <w:widowControl/>
              <w:ind w:firstLine="0" w:firstLineChars="0"/>
              <w:jc w:val="left"/>
              <w:rPr>
                <w:rFonts w:hAnsi="宋体" w:cs="Arial"/>
                <w:kern w:val="0"/>
                <w:sz w:val="20"/>
                <w:szCs w:val="20"/>
              </w:rPr>
            </w:pPr>
            <w:r>
              <w:rPr>
                <w:rFonts w:hint="eastAsia" w:hAnsi="宋体" w:cs="Arial"/>
                <w:kern w:val="0"/>
                <w:sz w:val="20"/>
                <w:szCs w:val="20"/>
              </w:rPr>
              <w:t>5、具体详见图纸设计等安装全工序所有工作内容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18</w:t>
            </w:r>
          </w:p>
        </w:tc>
      </w:tr>
      <w:tr>
        <w:tblPrEx>
          <w:tblCellMar>
            <w:top w:w="0" w:type="dxa"/>
            <w:left w:w="108" w:type="dxa"/>
            <w:bottom w:w="0" w:type="dxa"/>
            <w:right w:w="108" w:type="dxa"/>
          </w:tblCellMar>
        </w:tblPrEx>
        <w:trPr>
          <w:trHeight w:val="337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4</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标志板【400*4000中央隔离护栏人行横道指示标志】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1、名称：人行横道指示标志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2、规格及型号：标志版400*400mm(标志板、滑动铝槽采用厚3mmLF2-Ml铝合金板型材制作,标志板边缘应做卷边加固处理，)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5、反光膜：V类</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6、含固定件，借隔离栏杆安装</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7、立于中央隔离护栏，具体详见图纸设计</w:t>
            </w:r>
          </w:p>
          <w:p>
            <w:pPr>
              <w:widowControl/>
              <w:ind w:firstLine="0" w:firstLineChars="0"/>
              <w:jc w:val="left"/>
              <w:rPr>
                <w:rFonts w:hAnsi="宋体" w:cs="Arial"/>
                <w:kern w:val="0"/>
                <w:sz w:val="20"/>
                <w:szCs w:val="20"/>
              </w:rPr>
            </w:pPr>
            <w:r>
              <w:rPr>
                <w:rFonts w:hint="eastAsia" w:hAnsi="宋体" w:cs="Arial"/>
                <w:kern w:val="0"/>
                <w:sz w:val="20"/>
                <w:szCs w:val="20"/>
              </w:rPr>
              <w:t>8、含安装全工序所有工作内容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18</w:t>
            </w:r>
          </w:p>
        </w:tc>
      </w:tr>
      <w:tr>
        <w:tblPrEx>
          <w:tblCellMar>
            <w:top w:w="0" w:type="dxa"/>
            <w:left w:w="108" w:type="dxa"/>
            <w:bottom w:w="0" w:type="dxa"/>
            <w:right w:w="108" w:type="dxa"/>
          </w:tblCellMar>
        </w:tblPrEx>
        <w:trPr>
          <w:trHeight w:val="312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5</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单柱式【400*400标志牌单柱】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1、名称：掉头标志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2、规格及型号：单柱杆Φ76*3.75*3000mm，标志杆采用材质为Q235-B，钢构件外露面采用热镀锌防腐，镀锌量600g/m2,其表面各喷二遍环氧富锌底漆和银色调和漆,并进行喷塑处理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3、立于中央隔离护栏</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4、含固定件</w:t>
            </w:r>
          </w:p>
          <w:p>
            <w:pPr>
              <w:widowControl/>
              <w:ind w:firstLine="0" w:firstLineChars="0"/>
              <w:jc w:val="left"/>
              <w:rPr>
                <w:rFonts w:hAnsi="宋体" w:cs="Arial"/>
                <w:kern w:val="0"/>
                <w:sz w:val="20"/>
                <w:szCs w:val="20"/>
              </w:rPr>
            </w:pPr>
            <w:r>
              <w:rPr>
                <w:rFonts w:hint="eastAsia" w:hAnsi="宋体" w:cs="Arial"/>
                <w:kern w:val="0"/>
                <w:sz w:val="20"/>
                <w:szCs w:val="20"/>
              </w:rPr>
              <w:t>5、具体详见图纸设计等安装全工序所有工作内容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14</w:t>
            </w:r>
          </w:p>
        </w:tc>
      </w:tr>
      <w:tr>
        <w:tblPrEx>
          <w:tblCellMar>
            <w:top w:w="0" w:type="dxa"/>
            <w:left w:w="108" w:type="dxa"/>
            <w:bottom w:w="0" w:type="dxa"/>
            <w:right w:w="108" w:type="dxa"/>
          </w:tblCellMar>
        </w:tblPrEx>
        <w:trPr>
          <w:trHeight w:val="337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6</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标志板【400*4000中央隔离护栏掉头指示标志】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1、名称：掉头标志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2、规格及型号：标志版400*400mm(标志板、滑动铝槽采用厚3mmLF2-Ml铝合金板型材制作,标志板边缘应做卷边加固处理，)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5、反光膜：V类</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6、含固定件，借隔离栏杆安装</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7、立于中央隔离护栏，具体详见图纸设计</w:t>
            </w:r>
          </w:p>
          <w:p>
            <w:pPr>
              <w:widowControl/>
              <w:ind w:firstLine="0" w:firstLineChars="0"/>
              <w:jc w:val="left"/>
              <w:rPr>
                <w:rFonts w:hAnsi="宋体" w:cs="Arial"/>
                <w:kern w:val="0"/>
                <w:sz w:val="20"/>
                <w:szCs w:val="20"/>
              </w:rPr>
            </w:pPr>
            <w:r>
              <w:rPr>
                <w:rFonts w:hint="eastAsia" w:hAnsi="宋体" w:cs="Arial"/>
                <w:kern w:val="0"/>
                <w:sz w:val="20"/>
                <w:szCs w:val="20"/>
              </w:rPr>
              <w:t>8、含安装全工序所有工作内容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14</w:t>
            </w:r>
          </w:p>
        </w:tc>
      </w:tr>
      <w:tr>
        <w:tblPrEx>
          <w:tblCellMar>
            <w:top w:w="0" w:type="dxa"/>
            <w:left w:w="108" w:type="dxa"/>
            <w:bottom w:w="0" w:type="dxa"/>
            <w:right w:w="108" w:type="dxa"/>
          </w:tblCellMar>
        </w:tblPrEx>
        <w:trPr>
          <w:trHeight w:val="312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7</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单柱式【Φ400标志牌单柱】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2、规格及型号：单柱杆Φ76*3.75*3000mm，标志杆采用材质为Q235-B，钢构件外露面采用热镀锌防腐，镀锌量600g/m2,其表面各喷二遍环氧富锌底漆和银色调和漆,并进行喷塑处理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3、立于中央隔离护栏</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4、含固定件</w:t>
            </w:r>
          </w:p>
          <w:p>
            <w:pPr>
              <w:widowControl/>
              <w:ind w:firstLine="0" w:firstLineChars="0"/>
              <w:jc w:val="left"/>
              <w:rPr>
                <w:rFonts w:hAnsi="宋体" w:cs="Arial"/>
                <w:kern w:val="0"/>
                <w:sz w:val="20"/>
                <w:szCs w:val="20"/>
              </w:rPr>
            </w:pPr>
            <w:r>
              <w:rPr>
                <w:rFonts w:hint="eastAsia" w:hAnsi="宋体" w:cs="Arial"/>
                <w:kern w:val="0"/>
                <w:sz w:val="20"/>
                <w:szCs w:val="20"/>
              </w:rPr>
              <w:t>5、具体详见图纸设计等安装全工序所有工作内容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337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8</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标志板【Φ400中央隔离护栏指示标志】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2、规格及型号：标志版Φ400mm(标志板、滑动铝槽采用厚3mmLF2-Ml铝合金板型材制作,标志板边缘应做卷边加固处理，)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5、反光膜：V类</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6、含固定件，借隔离栏杆安装</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7、立于中央隔离护栏，具体详见图纸设计</w:t>
            </w:r>
          </w:p>
          <w:p>
            <w:pPr>
              <w:widowControl/>
              <w:ind w:firstLine="0" w:firstLineChars="0"/>
              <w:jc w:val="left"/>
              <w:rPr>
                <w:rFonts w:hAnsi="宋体" w:cs="Arial"/>
                <w:kern w:val="0"/>
                <w:sz w:val="20"/>
                <w:szCs w:val="20"/>
              </w:rPr>
            </w:pPr>
            <w:r>
              <w:rPr>
                <w:rFonts w:hint="eastAsia" w:hAnsi="宋体" w:cs="Arial"/>
                <w:kern w:val="0"/>
                <w:sz w:val="20"/>
                <w:szCs w:val="20"/>
              </w:rPr>
              <w:t>8、含安装全工序所有工作内容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312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9</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单柱式【Φ600标志牌单柱】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2、规格及型号：单柱杆Φ76*3.75*3000mm，标志杆采用材质为Q235-B，钢构件外露面采用热镀锌防腐，镀锌量600g/m2,其表面各喷二遍环氧富锌底漆和银色调和漆,并进行喷塑处理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3、立于中央隔离护栏</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4、含固定件</w:t>
            </w:r>
          </w:p>
          <w:p>
            <w:pPr>
              <w:widowControl/>
              <w:ind w:firstLine="0" w:firstLineChars="0"/>
              <w:jc w:val="left"/>
              <w:rPr>
                <w:rFonts w:hAnsi="宋体" w:cs="Arial"/>
                <w:kern w:val="0"/>
                <w:sz w:val="20"/>
                <w:szCs w:val="20"/>
              </w:rPr>
            </w:pPr>
            <w:r>
              <w:rPr>
                <w:rFonts w:hint="eastAsia" w:hAnsi="宋体" w:cs="Arial"/>
                <w:kern w:val="0"/>
                <w:sz w:val="20"/>
                <w:szCs w:val="20"/>
              </w:rPr>
              <w:t>5、具体详见图纸设计等安装全工序所有工作内容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w:t>
            </w:r>
          </w:p>
        </w:tc>
      </w:tr>
      <w:tr>
        <w:tblPrEx>
          <w:tblCellMar>
            <w:top w:w="0" w:type="dxa"/>
            <w:left w:w="108" w:type="dxa"/>
            <w:bottom w:w="0" w:type="dxa"/>
            <w:right w:w="108" w:type="dxa"/>
          </w:tblCellMar>
        </w:tblPrEx>
        <w:trPr>
          <w:trHeight w:val="337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10</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标志板【Φ600*2机分隔离护栏指示标志】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2、规格及型号：标志版Φ600mm*2(标志板、滑动铝槽采用厚3mmLF2-Ml铝合金板型材制作,标志板边缘应做卷边加固处理，)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5、反光膜：V类</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6、含固定件，借隔离栏杆安装</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7、立于中央隔离护栏，具体详见图纸设计</w:t>
            </w:r>
          </w:p>
          <w:p>
            <w:pPr>
              <w:widowControl/>
              <w:ind w:firstLine="0" w:firstLineChars="0"/>
              <w:jc w:val="left"/>
              <w:rPr>
                <w:rFonts w:hAnsi="宋体" w:cs="Arial"/>
                <w:kern w:val="0"/>
                <w:sz w:val="20"/>
                <w:szCs w:val="20"/>
              </w:rPr>
            </w:pPr>
            <w:r>
              <w:rPr>
                <w:rFonts w:hint="eastAsia" w:hAnsi="宋体" w:cs="Arial"/>
                <w:kern w:val="0"/>
                <w:sz w:val="20"/>
                <w:szCs w:val="20"/>
              </w:rPr>
              <w:t>8、含安装全工序所有工作内容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w:t>
            </w:r>
          </w:p>
        </w:tc>
      </w:tr>
      <w:tr>
        <w:tblPrEx>
          <w:tblCellMar>
            <w:top w:w="0" w:type="dxa"/>
            <w:left w:w="108" w:type="dxa"/>
            <w:bottom w:w="0" w:type="dxa"/>
            <w:right w:w="108" w:type="dxa"/>
          </w:tblCellMar>
        </w:tblPrEx>
        <w:trPr>
          <w:trHeight w:val="983"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11</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单柱式【2000*1000标志牌单柱】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1、名称：指路标志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2、规格及型号：单柱杆Φ89*4*5150mm，标志杆采用材质为Q235-B，钢构件外露面采用热镀锌防腐，镀锌量600g/m2,其表面各喷二遍环氧富锌底漆和银色调和漆,并进行喷塑处理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3、基础：C25商品混凝土基础，基础顶面用250mm厚1:3水泥砂浆抹光</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4、基础尺寸：详见图纸</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5、含固定件、预埋件、螺栓、混凝土、模板、钢筋等安装全工序所有工作内容</w:t>
            </w:r>
          </w:p>
          <w:p>
            <w:pPr>
              <w:widowControl/>
              <w:ind w:firstLine="0" w:firstLineChars="0"/>
              <w:jc w:val="left"/>
              <w:rPr>
                <w:rFonts w:hAnsi="宋体" w:cs="Arial"/>
                <w:kern w:val="0"/>
                <w:sz w:val="20"/>
                <w:szCs w:val="20"/>
              </w:rPr>
            </w:pPr>
            <w:r>
              <w:rPr>
                <w:rFonts w:hint="eastAsia" w:hAnsi="宋体" w:cs="Arial"/>
                <w:kern w:val="0"/>
                <w:sz w:val="20"/>
                <w:szCs w:val="20"/>
              </w:rPr>
              <w:t>6、具体详见图纸设计等安装全工序所有工作内容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235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12</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标志板【2000*1000指路标志】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1、名称：指路标志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2、规格及型号：标志版2000*1000mm(标志板采用厚3mmLF2-M铝合金板、滑动铝槽采用铝合金LC4铝型材制作,标志板边缘应做卷边加固处理）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439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13</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指示标志【1.5*0.5m】</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1、名称：指示标志</w:t>
            </w:r>
          </w:p>
          <w:p>
            <w:pPr>
              <w:widowControl/>
              <w:ind w:firstLine="0" w:firstLineChars="0"/>
              <w:jc w:val="left"/>
              <w:rPr>
                <w:rFonts w:hAnsi="宋体" w:cs="Arial"/>
                <w:kern w:val="0"/>
                <w:sz w:val="20"/>
                <w:szCs w:val="20"/>
              </w:rPr>
            </w:pPr>
            <w:r>
              <w:rPr>
                <w:rFonts w:hint="eastAsia" w:hAnsi="宋体" w:cs="Arial"/>
                <w:kern w:val="0"/>
                <w:sz w:val="20"/>
                <w:szCs w:val="20"/>
              </w:rPr>
              <w:t>2、规格及型号：单柱杆</w:t>
            </w:r>
            <w:r>
              <w:rPr>
                <w:rFonts w:ascii="Calibri" w:hAnsi="Calibri" w:cs="Calibri"/>
                <w:kern w:val="0"/>
                <w:sz w:val="20"/>
                <w:szCs w:val="20"/>
              </w:rPr>
              <w:t>φ</w:t>
            </w:r>
            <w:r>
              <w:rPr>
                <w:rFonts w:hint="eastAsia" w:hAnsi="宋体" w:cs="Arial"/>
                <w:kern w:val="0"/>
                <w:sz w:val="20"/>
                <w:szCs w:val="20"/>
              </w:rPr>
              <w:t>89x4.5x2950mm，标志杆采用材质为Q235-B，钢构件外露面采用热镀锌防腐，镀锌量600g/m2,其表面各喷二遍环氧富锌底漆和银色调和漆,并进行喷塑处理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2</w:t>
            </w:r>
          </w:p>
        </w:tc>
      </w:tr>
      <w:tr>
        <w:tblPrEx>
          <w:tblCellMar>
            <w:top w:w="0" w:type="dxa"/>
            <w:left w:w="108" w:type="dxa"/>
            <w:bottom w:w="0" w:type="dxa"/>
            <w:right w:w="108" w:type="dxa"/>
          </w:tblCellMar>
        </w:tblPrEx>
        <w:trPr>
          <w:trHeight w:val="983"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14</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指示标志【1.5*0.5m】</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2、规格及型号：标志版1500*500mm(标志板、滑动铝槽采用厚3mmLF2-Ml铝合金板型材制作,标志板边缘应做卷边加固处理，)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4、含安装全工序所有工作内容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2</w:t>
            </w:r>
          </w:p>
        </w:tc>
      </w:tr>
      <w:tr>
        <w:tblPrEx>
          <w:tblCellMar>
            <w:top w:w="0" w:type="dxa"/>
            <w:left w:w="108" w:type="dxa"/>
            <w:bottom w:w="0" w:type="dxa"/>
            <w:right w:w="108" w:type="dxa"/>
          </w:tblCellMar>
        </w:tblPrEx>
        <w:trPr>
          <w:trHeight w:val="439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15</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单柱式【Φ80+Δ900标志牌单柱】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1、名称：禁止左转减速慢行</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2、规格及型号：单柱杆Φ108*5*4200mm，标志杆采用材质为Q235-B，钢构件外露面采用热镀锌防腐，镀锌量600g/m2,其表面各喷二遍环氧富锌底漆和银色调和漆,并进行喷塑处理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3、基础：C25商品混凝土基础，基础顶面用C20素混凝土包裹</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4、基础尺寸：详见图纸</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5、含固定件、预埋件、螺栓、混凝土、模板、钢筋等安装全工序所有工作内容</w:t>
            </w:r>
          </w:p>
          <w:p>
            <w:pPr>
              <w:widowControl/>
              <w:ind w:firstLine="0" w:firstLineChars="0"/>
              <w:jc w:val="left"/>
              <w:rPr>
                <w:rFonts w:hAnsi="宋体" w:cs="Arial"/>
                <w:kern w:val="0"/>
                <w:sz w:val="20"/>
                <w:szCs w:val="20"/>
              </w:rPr>
            </w:pPr>
            <w:r>
              <w:rPr>
                <w:rFonts w:hint="eastAsia" w:hAnsi="宋体" w:cs="Arial"/>
                <w:kern w:val="0"/>
                <w:sz w:val="20"/>
                <w:szCs w:val="20"/>
              </w:rPr>
              <w:t>6、具体详见图纸设计等安装全工序所有工作内容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112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16</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标志板【Φ80+Δ900禁止左转减速慢行标志】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1、名称：禁止左转减速慢行</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2、规格及型号：标志版φ800mm+Δ900mm(标志板采用厚3mmLF2-M铝合金板、滑动铝槽采用铝合金LC4铝型材制作,标志板边缘应做卷边加固处理）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3392"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17</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单柱式【1500*450标志牌单柱】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1、名称：路名牌</w:t>
            </w:r>
          </w:p>
          <w:p>
            <w:pPr>
              <w:widowControl/>
              <w:ind w:firstLine="0" w:firstLineChars="0"/>
              <w:jc w:val="left"/>
              <w:rPr>
                <w:rFonts w:hAnsi="宋体" w:cs="Arial"/>
                <w:kern w:val="0"/>
                <w:sz w:val="20"/>
                <w:szCs w:val="20"/>
              </w:rPr>
            </w:pPr>
            <w:r>
              <w:rPr>
                <w:rFonts w:hint="eastAsia" w:hAnsi="宋体" w:cs="Arial"/>
                <w:kern w:val="0"/>
                <w:sz w:val="20"/>
                <w:szCs w:val="20"/>
              </w:rPr>
              <w:t>2、规格及型号：单柱杆</w:t>
            </w:r>
            <w:r>
              <w:rPr>
                <w:rFonts w:ascii="Calibri" w:hAnsi="Calibri" w:cs="Calibri"/>
                <w:kern w:val="0"/>
                <w:sz w:val="20"/>
                <w:szCs w:val="20"/>
              </w:rPr>
              <w:t>Φ</w:t>
            </w:r>
            <w:r>
              <w:rPr>
                <w:rFonts w:hint="eastAsia" w:hAnsi="宋体" w:cs="Arial"/>
                <w:kern w:val="0"/>
                <w:sz w:val="20"/>
                <w:szCs w:val="20"/>
              </w:rPr>
              <w:t>89×4.5×2500mm，标志杆采用材质为Q235-B，钢构件外露面采用热镀锌防腐，镀锌量600g/m2,其表面各喷二遍环氧富锌底漆和银色调和漆,并进行喷塑处理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64</w:t>
            </w:r>
          </w:p>
        </w:tc>
      </w:tr>
      <w:tr>
        <w:tblPrEx>
          <w:tblCellMar>
            <w:top w:w="0" w:type="dxa"/>
            <w:left w:w="108" w:type="dxa"/>
            <w:bottom w:w="0" w:type="dxa"/>
            <w:right w:w="108" w:type="dxa"/>
          </w:tblCellMar>
        </w:tblPrEx>
        <w:trPr>
          <w:trHeight w:val="261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18</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标志板【1500*450路名牌标志】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1、名称：路名牌</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2、规格及型号：标志版1500*450mm(标志板采用厚3mm2020-T4铝合金板、滑动铝槽采用铝合金LC4铝型材制作,标志板边缘应做卷边加固处理）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64</w:t>
            </w:r>
          </w:p>
        </w:tc>
      </w:tr>
      <w:tr>
        <w:tblPrEx>
          <w:tblCellMar>
            <w:top w:w="0" w:type="dxa"/>
            <w:left w:w="108" w:type="dxa"/>
            <w:bottom w:w="0" w:type="dxa"/>
            <w:right w:w="108" w:type="dxa"/>
          </w:tblCellMar>
        </w:tblPrEx>
        <w:trPr>
          <w:trHeight w:val="2269"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19</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单柱式【800*3+800*400标志牌单柱】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1、名称：限速禁停</w:t>
            </w:r>
          </w:p>
          <w:p>
            <w:pPr>
              <w:widowControl/>
              <w:ind w:firstLine="0" w:firstLineChars="0"/>
              <w:jc w:val="left"/>
              <w:rPr>
                <w:rFonts w:hAnsi="宋体" w:cs="Arial"/>
                <w:kern w:val="0"/>
                <w:sz w:val="20"/>
                <w:szCs w:val="20"/>
              </w:rPr>
            </w:pPr>
            <w:r>
              <w:rPr>
                <w:rFonts w:hint="eastAsia" w:hAnsi="宋体" w:cs="Arial"/>
                <w:kern w:val="0"/>
                <w:sz w:val="20"/>
                <w:szCs w:val="20"/>
              </w:rPr>
              <w:t>2、规格及型号：单柱杆</w:t>
            </w:r>
            <w:r>
              <w:rPr>
                <w:rFonts w:ascii="Calibri" w:hAnsi="Calibri" w:cs="Calibri"/>
                <w:kern w:val="0"/>
                <w:sz w:val="20"/>
                <w:szCs w:val="20"/>
              </w:rPr>
              <w:t>Φ</w:t>
            </w:r>
            <w:r>
              <w:rPr>
                <w:rFonts w:hint="eastAsia" w:hAnsi="宋体" w:cs="Arial"/>
                <w:kern w:val="0"/>
                <w:sz w:val="20"/>
                <w:szCs w:val="20"/>
              </w:rPr>
              <w:t>89*4*5150mm，标志杆采用材质为Q235-B，钢构件外露面采用热镀锌防腐，镀锌量600g/m2,其表面各喷二遍环氧富锌底漆和银色调和漆,并进行喷塑处理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31</w:t>
            </w:r>
          </w:p>
        </w:tc>
      </w:tr>
      <w:tr>
        <w:tblPrEx>
          <w:tblCellMar>
            <w:top w:w="0" w:type="dxa"/>
            <w:left w:w="108" w:type="dxa"/>
            <w:bottom w:w="0" w:type="dxa"/>
            <w:right w:w="108" w:type="dxa"/>
          </w:tblCellMar>
        </w:tblPrEx>
        <w:trPr>
          <w:trHeight w:val="261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20</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标志板【800*3+800*400限速禁停标志】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1、名称：限速禁停</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w:t>
            </w:r>
            <w:r>
              <w:rPr>
                <w:rFonts w:ascii="Calibri" w:hAnsi="Calibri" w:cs="Calibri"/>
                <w:kern w:val="0"/>
                <w:sz w:val="20"/>
                <w:szCs w:val="20"/>
              </w:rPr>
              <w:t>Φ</w:t>
            </w:r>
            <w:r>
              <w:rPr>
                <w:rFonts w:hint="eastAsia" w:hAnsi="宋体" w:cs="Arial"/>
                <w:kern w:val="0"/>
                <w:sz w:val="20"/>
                <w:szCs w:val="20"/>
              </w:rPr>
              <w:t>800mm*3+800*400mm(标志板采用厚3mmLF2-M铝合金板、滑动铝槽采用铝合金LC4铝型材制作,标志板边缘应做卷边加固处理）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31</w:t>
            </w:r>
          </w:p>
        </w:tc>
      </w:tr>
      <w:tr>
        <w:tblPrEx>
          <w:tblCellMar>
            <w:top w:w="0" w:type="dxa"/>
            <w:left w:w="108" w:type="dxa"/>
            <w:bottom w:w="0" w:type="dxa"/>
            <w:right w:w="108" w:type="dxa"/>
          </w:tblCellMar>
        </w:tblPrEx>
        <w:trPr>
          <w:trHeight w:val="465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21</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单柱式【4000*2000下穿通道指示标志】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1、名称：下穿通道指示标志</w:t>
            </w:r>
          </w:p>
          <w:p>
            <w:pPr>
              <w:widowControl/>
              <w:ind w:firstLine="0" w:firstLineChars="0"/>
              <w:jc w:val="left"/>
              <w:rPr>
                <w:rFonts w:hAnsi="宋体" w:cs="Arial"/>
                <w:kern w:val="0"/>
                <w:sz w:val="20"/>
                <w:szCs w:val="20"/>
              </w:rPr>
            </w:pPr>
            <w:r>
              <w:rPr>
                <w:rFonts w:hint="eastAsia" w:hAnsi="宋体" w:cs="Arial"/>
                <w:kern w:val="0"/>
                <w:sz w:val="20"/>
                <w:szCs w:val="20"/>
              </w:rPr>
              <w:t>2、规格及型号：立柱</w:t>
            </w:r>
            <w:r>
              <w:rPr>
                <w:rFonts w:ascii="Calibri" w:hAnsi="Calibri" w:cs="Calibri"/>
                <w:kern w:val="0"/>
                <w:sz w:val="20"/>
                <w:szCs w:val="20"/>
              </w:rPr>
              <w:t>Φ</w:t>
            </w:r>
            <w:r>
              <w:rPr>
                <w:rFonts w:hint="eastAsia" w:hAnsi="宋体" w:cs="Arial"/>
                <w:kern w:val="0"/>
                <w:sz w:val="20"/>
                <w:szCs w:val="20"/>
              </w:rPr>
              <w:t>450×12×7375mm，横梁</w:t>
            </w:r>
            <w:r>
              <w:rPr>
                <w:rFonts w:ascii="Calibri" w:hAnsi="Calibri" w:cs="Calibri"/>
                <w:kern w:val="0"/>
                <w:sz w:val="20"/>
                <w:szCs w:val="20"/>
              </w:rPr>
              <w:t>Φ</w:t>
            </w:r>
            <w:r>
              <w:rPr>
                <w:rFonts w:hint="eastAsia" w:hAnsi="宋体" w:cs="Arial"/>
                <w:kern w:val="0"/>
                <w:sz w:val="20"/>
                <w:szCs w:val="20"/>
              </w:rPr>
              <w:t>245×8×4625、</w:t>
            </w:r>
            <w:r>
              <w:rPr>
                <w:rFonts w:ascii="Calibri" w:hAnsi="Calibri" w:cs="Calibri"/>
                <w:kern w:val="0"/>
                <w:sz w:val="20"/>
                <w:szCs w:val="20"/>
              </w:rPr>
              <w:t>Φ</w:t>
            </w:r>
            <w:r>
              <w:rPr>
                <w:rFonts w:hint="eastAsia" w:hAnsi="宋体" w:cs="Arial"/>
                <w:kern w:val="0"/>
                <w:sz w:val="20"/>
                <w:szCs w:val="20"/>
              </w:rPr>
              <w:t>245*8*650，标志杆采用材质为Q235-B，钢构件外露面采用热镀锌防腐，镀锌量600g/m2,其表面各喷二遍环氧富锌底漆和银色调和漆,并进行喷塑处理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2</w:t>
            </w:r>
          </w:p>
        </w:tc>
      </w:tr>
      <w:tr>
        <w:tblPrEx>
          <w:tblCellMar>
            <w:top w:w="0" w:type="dxa"/>
            <w:left w:w="108" w:type="dxa"/>
            <w:bottom w:w="0" w:type="dxa"/>
            <w:right w:w="108" w:type="dxa"/>
          </w:tblCellMar>
        </w:tblPrEx>
        <w:trPr>
          <w:trHeight w:val="983"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22</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标志板【4000*2000mm*2+1500*2500mm下穿通道指示标志】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1、名称：下穿通道指示标志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2、规格及型号：标志板4000*2000mm*2+1500*2500mm(标志板采用厚3mmLF2-Ml铝合金板、滑动铝槽采用100X25X4铝合金挤型材制作,标志板边缘应做卷边加固处理，)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2</w:t>
            </w:r>
          </w:p>
        </w:tc>
      </w:tr>
      <w:tr>
        <w:tblPrEx>
          <w:tblCellMar>
            <w:top w:w="0" w:type="dxa"/>
            <w:left w:w="108" w:type="dxa"/>
            <w:bottom w:w="0" w:type="dxa"/>
            <w:right w:w="108" w:type="dxa"/>
          </w:tblCellMar>
        </w:tblPrEx>
        <w:trPr>
          <w:trHeight w:val="2954"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23</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单悬杆【5000*2800指路标志】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1、名称：5000*2800指路标志单悬杆</w:t>
            </w:r>
          </w:p>
          <w:p>
            <w:pPr>
              <w:widowControl/>
              <w:ind w:firstLine="0" w:firstLineChars="0"/>
              <w:jc w:val="left"/>
              <w:rPr>
                <w:rFonts w:hAnsi="宋体" w:cs="Arial"/>
                <w:kern w:val="0"/>
                <w:sz w:val="20"/>
                <w:szCs w:val="20"/>
              </w:rPr>
            </w:pPr>
            <w:r>
              <w:rPr>
                <w:rFonts w:hint="eastAsia" w:hAnsi="宋体" w:cs="Arial"/>
                <w:kern w:val="0"/>
                <w:sz w:val="20"/>
                <w:szCs w:val="20"/>
              </w:rPr>
              <w:t>2、规格及型号：立柱</w:t>
            </w:r>
            <w:r>
              <w:rPr>
                <w:rFonts w:ascii="Calibri" w:hAnsi="Calibri" w:cs="Calibri"/>
                <w:kern w:val="0"/>
                <w:sz w:val="20"/>
                <w:szCs w:val="20"/>
              </w:rPr>
              <w:t>Φ</w:t>
            </w:r>
            <w:r>
              <w:rPr>
                <w:rFonts w:hint="eastAsia" w:hAnsi="宋体" w:cs="Arial"/>
                <w:kern w:val="0"/>
                <w:sz w:val="20"/>
                <w:szCs w:val="20"/>
              </w:rPr>
              <w:t>325*12*8500mm，横梁</w:t>
            </w:r>
            <w:r>
              <w:rPr>
                <w:rFonts w:ascii="Calibri" w:hAnsi="Calibri" w:cs="Calibri"/>
                <w:kern w:val="0"/>
                <w:sz w:val="20"/>
                <w:szCs w:val="20"/>
              </w:rPr>
              <w:t>Φ</w:t>
            </w:r>
            <w:r>
              <w:rPr>
                <w:rFonts w:hint="eastAsia" w:hAnsi="宋体" w:cs="Arial"/>
                <w:kern w:val="0"/>
                <w:sz w:val="20"/>
                <w:szCs w:val="20"/>
              </w:rPr>
              <w:t>180*10*7500、</w:t>
            </w:r>
            <w:r>
              <w:rPr>
                <w:rFonts w:ascii="Calibri" w:hAnsi="Calibri" w:cs="Calibri"/>
                <w:kern w:val="0"/>
                <w:sz w:val="20"/>
                <w:szCs w:val="20"/>
              </w:rPr>
              <w:t>Φ</w:t>
            </w:r>
            <w:r>
              <w:rPr>
                <w:rFonts w:hint="eastAsia" w:hAnsi="宋体" w:cs="Arial"/>
                <w:kern w:val="0"/>
                <w:sz w:val="20"/>
                <w:szCs w:val="20"/>
              </w:rPr>
              <w:t>180*10*670，标志杆采用材质为Q235-B，钢构件外露面采用热镀锌防腐，镀锌量600g/m2,其表面各喷二遍环氧富锌底漆和银色调和漆,并进行喷塑处理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261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24</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标志板【5000*2800指路标志】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1、名称：指路标志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2、规格及型号：标志板5000*2800mm(标志板采用厚3mm2020-T4铝合金板、滑动铝槽采用100X25X4铝合金挤型材制作,标志板边缘应做卷边加固处理，)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16</w:t>
            </w:r>
          </w:p>
        </w:tc>
      </w:tr>
      <w:tr>
        <w:tblPrEx>
          <w:tblCellMar>
            <w:top w:w="0" w:type="dxa"/>
            <w:left w:w="108" w:type="dxa"/>
            <w:bottom w:w="0" w:type="dxa"/>
            <w:right w:w="108" w:type="dxa"/>
          </w:tblCellMar>
        </w:tblPrEx>
        <w:trPr>
          <w:trHeight w:val="465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25</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单悬杆【1200*1500*3分道标志】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1、名称：1200*1500*3分道标志单悬杆</w:t>
            </w:r>
          </w:p>
          <w:p>
            <w:pPr>
              <w:widowControl/>
              <w:ind w:firstLine="0" w:firstLineChars="0"/>
              <w:jc w:val="left"/>
              <w:rPr>
                <w:rFonts w:hAnsi="宋体" w:cs="Arial"/>
                <w:kern w:val="0"/>
                <w:sz w:val="20"/>
                <w:szCs w:val="20"/>
              </w:rPr>
            </w:pPr>
            <w:r>
              <w:rPr>
                <w:rFonts w:hint="eastAsia" w:hAnsi="宋体" w:cs="Arial"/>
                <w:kern w:val="0"/>
                <w:sz w:val="20"/>
                <w:szCs w:val="20"/>
              </w:rPr>
              <w:t>2、规格及型号：立柱</w:t>
            </w:r>
            <w:r>
              <w:rPr>
                <w:rFonts w:ascii="Calibri" w:hAnsi="Calibri" w:cs="Calibri"/>
                <w:kern w:val="0"/>
                <w:sz w:val="20"/>
                <w:szCs w:val="20"/>
              </w:rPr>
              <w:t>Φ</w:t>
            </w:r>
            <w:r>
              <w:rPr>
                <w:rFonts w:hint="eastAsia" w:hAnsi="宋体" w:cs="Arial"/>
                <w:kern w:val="0"/>
                <w:sz w:val="20"/>
                <w:szCs w:val="20"/>
              </w:rPr>
              <w:t>(八角300-340)X8x6500mm，横梁</w:t>
            </w:r>
            <w:r>
              <w:rPr>
                <w:rFonts w:ascii="Calibri" w:hAnsi="Calibri" w:cs="Calibri"/>
                <w:kern w:val="0"/>
                <w:sz w:val="20"/>
                <w:szCs w:val="20"/>
              </w:rPr>
              <w:t>Φ</w:t>
            </w:r>
            <w:r>
              <w:rPr>
                <w:rFonts w:hint="eastAsia" w:hAnsi="宋体" w:cs="Arial"/>
                <w:kern w:val="0"/>
                <w:sz w:val="20"/>
                <w:szCs w:val="20"/>
              </w:rPr>
              <w:t>(八角300-125)X8x12000mm，标志杆采用材质为Q235-B，钢构件外露面采用热镀锌防腐，镀锌量600g/m2,其表面各喷二遍环氧富锌底漆和银色调和漆,并进行喷塑处理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9</w:t>
            </w:r>
          </w:p>
        </w:tc>
      </w:tr>
      <w:tr>
        <w:tblPrEx>
          <w:tblCellMar>
            <w:top w:w="0" w:type="dxa"/>
            <w:left w:w="108" w:type="dxa"/>
            <w:bottom w:w="0" w:type="dxa"/>
            <w:right w:w="108" w:type="dxa"/>
          </w:tblCellMar>
        </w:tblPrEx>
        <w:trPr>
          <w:trHeight w:val="235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26</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标志板【1200*1500*3指路标志】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1、名称：分道标志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2、规格及型号：标志版1200*1500mm*3(标志板、滑动铝槽采用厚3mmLF2-Ml铝合金板型材制作,标志板边缘应做卷边加固处理）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9</w:t>
            </w:r>
          </w:p>
        </w:tc>
      </w:tr>
      <w:tr>
        <w:tblPrEx>
          <w:tblCellMar>
            <w:top w:w="0" w:type="dxa"/>
            <w:left w:w="108" w:type="dxa"/>
            <w:bottom w:w="0" w:type="dxa"/>
            <w:right w:w="108" w:type="dxa"/>
          </w:tblCellMar>
        </w:tblPrEx>
        <w:trPr>
          <w:trHeight w:val="1408"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27</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单悬杆【1200*1500*4分道标志】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1、名称：1200*1500*4分道标志单悬杆</w:t>
            </w:r>
          </w:p>
          <w:p>
            <w:pPr>
              <w:widowControl/>
              <w:ind w:firstLine="0" w:firstLineChars="0"/>
              <w:jc w:val="left"/>
              <w:rPr>
                <w:rFonts w:hAnsi="宋体" w:cs="Arial"/>
                <w:kern w:val="0"/>
                <w:sz w:val="20"/>
                <w:szCs w:val="20"/>
              </w:rPr>
            </w:pPr>
            <w:r>
              <w:rPr>
                <w:rFonts w:hint="eastAsia" w:hAnsi="宋体" w:cs="Arial"/>
                <w:kern w:val="0"/>
                <w:sz w:val="20"/>
                <w:szCs w:val="20"/>
              </w:rPr>
              <w:t>2、规格及型号：立柱</w:t>
            </w:r>
            <w:r>
              <w:rPr>
                <w:rFonts w:ascii="Calibri" w:hAnsi="Calibri" w:cs="Calibri"/>
                <w:kern w:val="0"/>
                <w:sz w:val="20"/>
                <w:szCs w:val="20"/>
              </w:rPr>
              <w:t>Φ</w:t>
            </w:r>
            <w:r>
              <w:rPr>
                <w:rFonts w:hint="eastAsia" w:hAnsi="宋体" w:cs="Arial"/>
                <w:kern w:val="0"/>
                <w:sz w:val="20"/>
                <w:szCs w:val="20"/>
              </w:rPr>
              <w:t>(八角300-340)X8x6500mm，横梁</w:t>
            </w:r>
            <w:r>
              <w:rPr>
                <w:rFonts w:ascii="Calibri" w:hAnsi="Calibri" w:cs="Calibri"/>
                <w:kern w:val="0"/>
                <w:sz w:val="20"/>
                <w:szCs w:val="20"/>
              </w:rPr>
              <w:t>Φ</w:t>
            </w:r>
            <w:r>
              <w:rPr>
                <w:rFonts w:hint="eastAsia" w:hAnsi="宋体" w:cs="Arial"/>
                <w:kern w:val="0"/>
                <w:sz w:val="20"/>
                <w:szCs w:val="20"/>
              </w:rPr>
              <w:t>(八角300-125)X8x12000mm，标志杆采用材质为Q235-B，钢构件外露面采用热镀锌防腐，镀锌量600g/m2,其表面各喷二遍环氧富锌底漆和银色调和漆,并进行喷塑处理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5</w:t>
            </w:r>
          </w:p>
        </w:tc>
      </w:tr>
      <w:tr>
        <w:tblPrEx>
          <w:tblCellMar>
            <w:top w:w="0" w:type="dxa"/>
            <w:left w:w="108" w:type="dxa"/>
            <w:bottom w:w="0" w:type="dxa"/>
            <w:right w:w="108" w:type="dxa"/>
          </w:tblCellMar>
        </w:tblPrEx>
        <w:trPr>
          <w:trHeight w:val="235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28</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标志板【1200*1500*4指路标志】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1、名称：分道标志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2、规格及型号：标志版1200*1500mm*4(标志板、滑动铝槽采用厚3mmLF2-Ml铝合金板型材制作,标志板边缘应做卷边加固处理）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5</w:t>
            </w:r>
          </w:p>
        </w:tc>
      </w:tr>
      <w:tr>
        <w:tblPrEx>
          <w:tblCellMar>
            <w:top w:w="0" w:type="dxa"/>
            <w:left w:w="108" w:type="dxa"/>
            <w:bottom w:w="0" w:type="dxa"/>
            <w:right w:w="108" w:type="dxa"/>
          </w:tblCellMar>
        </w:tblPrEx>
        <w:trPr>
          <w:trHeight w:val="465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29</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单悬杆【1200*1500*5分道标志】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1、名称：1200*1500*5分道标志单悬杆</w:t>
            </w:r>
          </w:p>
          <w:p>
            <w:pPr>
              <w:widowControl/>
              <w:ind w:firstLine="0" w:firstLineChars="0"/>
              <w:jc w:val="left"/>
              <w:rPr>
                <w:rFonts w:hAnsi="宋体" w:cs="Arial"/>
                <w:kern w:val="0"/>
                <w:sz w:val="20"/>
                <w:szCs w:val="20"/>
              </w:rPr>
            </w:pPr>
            <w:r>
              <w:rPr>
                <w:rFonts w:hint="eastAsia" w:hAnsi="宋体" w:cs="Arial"/>
                <w:kern w:val="0"/>
                <w:sz w:val="20"/>
                <w:szCs w:val="20"/>
              </w:rPr>
              <w:t>2、规格及型号：立柱</w:t>
            </w:r>
            <w:r>
              <w:rPr>
                <w:rFonts w:ascii="Calibri" w:hAnsi="Calibri" w:cs="Calibri"/>
                <w:kern w:val="0"/>
                <w:sz w:val="20"/>
                <w:szCs w:val="20"/>
              </w:rPr>
              <w:t>Φ</w:t>
            </w:r>
            <w:r>
              <w:rPr>
                <w:rFonts w:hint="eastAsia" w:hAnsi="宋体" w:cs="Arial"/>
                <w:kern w:val="0"/>
                <w:sz w:val="20"/>
                <w:szCs w:val="20"/>
              </w:rPr>
              <w:t>(八角300-340)X8x6500mm，横梁</w:t>
            </w:r>
            <w:r>
              <w:rPr>
                <w:rFonts w:ascii="Calibri" w:hAnsi="Calibri" w:cs="Calibri"/>
                <w:kern w:val="0"/>
                <w:sz w:val="20"/>
                <w:szCs w:val="20"/>
              </w:rPr>
              <w:t>Φ</w:t>
            </w:r>
            <w:r>
              <w:rPr>
                <w:rFonts w:hint="eastAsia" w:hAnsi="宋体" w:cs="Arial"/>
                <w:kern w:val="0"/>
                <w:sz w:val="20"/>
                <w:szCs w:val="20"/>
              </w:rPr>
              <w:t>(八角300-125)X8x12000mm，标志杆采用材质为Q235-B，钢构件外露面采用热镀锌防腐，镀锌量600g/m2,其表面各喷二遍环氧富锌底漆和银色调和漆,并进行喷塑处理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13</w:t>
            </w:r>
          </w:p>
        </w:tc>
      </w:tr>
      <w:tr>
        <w:tblPrEx>
          <w:tblCellMar>
            <w:top w:w="0" w:type="dxa"/>
            <w:left w:w="108" w:type="dxa"/>
            <w:bottom w:w="0" w:type="dxa"/>
            <w:right w:w="108" w:type="dxa"/>
          </w:tblCellMar>
        </w:tblPrEx>
        <w:trPr>
          <w:trHeight w:val="235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30</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标志板【1200*1500*5指路标志】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1、名称：分道标志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2、规格及型号：标志版1200*1500mm*5(标志板、滑动铝槽采用厚3mmLF2-Ml铝合金板型材制作,标志板边缘应做卷边加固处理）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13</w:t>
            </w:r>
          </w:p>
        </w:tc>
      </w:tr>
      <w:tr>
        <w:tblPrEx>
          <w:tblCellMar>
            <w:top w:w="0" w:type="dxa"/>
            <w:left w:w="108" w:type="dxa"/>
            <w:bottom w:w="0" w:type="dxa"/>
            <w:right w:w="108" w:type="dxa"/>
          </w:tblCellMar>
        </w:tblPrEx>
        <w:trPr>
          <w:trHeight w:val="288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31</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单悬杆【1200*1500*6分道标志】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1、名称：1200*1500*6分道标志单悬杆</w:t>
            </w:r>
          </w:p>
          <w:p>
            <w:pPr>
              <w:widowControl/>
              <w:ind w:firstLine="0" w:firstLineChars="0"/>
              <w:jc w:val="left"/>
              <w:rPr>
                <w:rFonts w:hAnsi="宋体" w:cs="Arial"/>
                <w:kern w:val="0"/>
                <w:sz w:val="20"/>
                <w:szCs w:val="20"/>
              </w:rPr>
            </w:pPr>
            <w:r>
              <w:rPr>
                <w:rFonts w:hint="eastAsia" w:hAnsi="宋体" w:cs="Arial"/>
                <w:kern w:val="0"/>
                <w:sz w:val="20"/>
                <w:szCs w:val="20"/>
              </w:rPr>
              <w:t>2、规格及型号：立柱</w:t>
            </w:r>
            <w:r>
              <w:rPr>
                <w:rFonts w:ascii="Calibri" w:hAnsi="Calibri" w:cs="Calibri"/>
                <w:kern w:val="0"/>
                <w:sz w:val="20"/>
                <w:szCs w:val="20"/>
              </w:rPr>
              <w:t>Φ</w:t>
            </w:r>
            <w:r>
              <w:rPr>
                <w:rFonts w:hint="eastAsia" w:hAnsi="宋体" w:cs="Arial"/>
                <w:kern w:val="0"/>
                <w:sz w:val="20"/>
                <w:szCs w:val="20"/>
              </w:rPr>
              <w:t>(八角300-340)X8x6500mm，横梁</w:t>
            </w:r>
            <w:r>
              <w:rPr>
                <w:rFonts w:ascii="Calibri" w:hAnsi="Calibri" w:cs="Calibri"/>
                <w:kern w:val="0"/>
                <w:sz w:val="20"/>
                <w:szCs w:val="20"/>
              </w:rPr>
              <w:t>Φ</w:t>
            </w:r>
            <w:r>
              <w:rPr>
                <w:rFonts w:hint="eastAsia" w:hAnsi="宋体" w:cs="Arial"/>
                <w:kern w:val="0"/>
                <w:sz w:val="20"/>
                <w:szCs w:val="20"/>
              </w:rPr>
              <w:t>(八角300-125)X8x12000mm，标志杆采用材质为Q235-B，钢构件外露面采用热镀锌防腐，镀锌量600g/m2,其表面各喷二遍环氧富锌底漆和银色调和漆,并进行喷塑处理</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4</w:t>
            </w:r>
          </w:p>
        </w:tc>
      </w:tr>
      <w:tr>
        <w:tblPrEx>
          <w:tblCellMar>
            <w:top w:w="0" w:type="dxa"/>
            <w:left w:w="108" w:type="dxa"/>
            <w:bottom w:w="0" w:type="dxa"/>
            <w:right w:w="108" w:type="dxa"/>
          </w:tblCellMar>
        </w:tblPrEx>
        <w:trPr>
          <w:trHeight w:val="2355"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32</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标志板【1200*1500*6指路标志】</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1、名称：分道标志</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2、规格及型号：标志版1200*1500mm*6(标志板、滑动铝槽采用厚3mmLF2-Ml铝合金板型材制作,标志板边缘应做卷边加固处理）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3、反光膜：V类</w:t>
            </w:r>
          </w:p>
          <w:p>
            <w:pPr>
              <w:widowControl/>
              <w:ind w:firstLine="0" w:firstLineChars="0"/>
              <w:jc w:val="left"/>
              <w:rPr>
                <w:rFonts w:hAnsi="宋体" w:cs="Arial"/>
                <w:kern w:val="0"/>
                <w:sz w:val="20"/>
                <w:szCs w:val="20"/>
              </w:rPr>
            </w:pPr>
            <w:r>
              <w:rPr>
                <w:rFonts w:hint="eastAsia" w:hAnsi="宋体" w:cs="Arial"/>
                <w:kern w:val="0"/>
                <w:sz w:val="20"/>
                <w:szCs w:val="20"/>
              </w:rPr>
              <w:t>4、具体详见图纸设计等安装全工序所有工作内容</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块</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4</w:t>
            </w:r>
          </w:p>
        </w:tc>
      </w:tr>
      <w:tr>
        <w:tblPrEx>
          <w:tblCellMar>
            <w:top w:w="0" w:type="dxa"/>
            <w:left w:w="108" w:type="dxa"/>
            <w:bottom w:w="0" w:type="dxa"/>
            <w:right w:w="108" w:type="dxa"/>
          </w:tblCellMar>
        </w:tblPrEx>
        <w:trPr>
          <w:trHeight w:val="1166"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33</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机非隔离护栏</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1.名称：机非隔离护栏</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2.类型:H=1.2m热镀锌钢管栏杆</w:t>
            </w:r>
          </w:p>
          <w:p>
            <w:pPr>
              <w:widowControl/>
              <w:ind w:firstLine="0" w:firstLineChars="0"/>
              <w:jc w:val="left"/>
              <w:rPr>
                <w:rFonts w:hAnsi="宋体" w:cs="Arial"/>
                <w:kern w:val="0"/>
                <w:sz w:val="20"/>
                <w:szCs w:val="20"/>
              </w:rPr>
            </w:pPr>
            <w:r>
              <w:rPr>
                <w:rFonts w:hint="eastAsia" w:hAnsi="宋体" w:cs="Arial"/>
                <w:kern w:val="0"/>
                <w:sz w:val="20"/>
                <w:szCs w:val="20"/>
              </w:rPr>
              <w:t>3.规格、型号:立柱40*80mm，横梁50*5mm、60*40*5mm</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m</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1738</w:t>
            </w:r>
          </w:p>
        </w:tc>
      </w:tr>
      <w:tr>
        <w:tblPrEx>
          <w:tblCellMar>
            <w:top w:w="0" w:type="dxa"/>
            <w:left w:w="108" w:type="dxa"/>
            <w:bottom w:w="0" w:type="dxa"/>
            <w:right w:w="108" w:type="dxa"/>
          </w:tblCellMar>
        </w:tblPrEx>
        <w:trPr>
          <w:trHeight w:val="156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34</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中央隔离护栏</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1.名称：中央隔离护栏</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2.类型:H=0.72m热镀锌钢管栏杆</w:t>
            </w:r>
          </w:p>
          <w:p>
            <w:pPr>
              <w:widowControl/>
              <w:ind w:firstLine="0" w:firstLineChars="0"/>
              <w:jc w:val="left"/>
              <w:rPr>
                <w:rFonts w:hAnsi="宋体" w:cs="Arial"/>
                <w:kern w:val="0"/>
                <w:sz w:val="20"/>
                <w:szCs w:val="20"/>
              </w:rPr>
            </w:pPr>
            <w:r>
              <w:rPr>
                <w:rFonts w:hint="eastAsia" w:hAnsi="宋体" w:cs="Arial"/>
                <w:kern w:val="0"/>
                <w:sz w:val="20"/>
                <w:szCs w:val="20"/>
              </w:rPr>
              <w:t>3.规格、型号:立柱60*80*4*540mm，横梁40*60*4*2800mm</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m</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4814</w:t>
            </w:r>
          </w:p>
        </w:tc>
      </w:tr>
      <w:tr>
        <w:tblPrEx>
          <w:tblCellMar>
            <w:top w:w="0" w:type="dxa"/>
            <w:left w:w="108" w:type="dxa"/>
            <w:bottom w:w="0" w:type="dxa"/>
            <w:right w:w="108" w:type="dxa"/>
          </w:tblCellMar>
        </w:tblPrEx>
        <w:trPr>
          <w:trHeight w:val="104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35</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防撞石墩</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1.材料品种:花岗岩防撞石墩</w:t>
            </w:r>
          </w:p>
          <w:p>
            <w:pPr>
              <w:widowControl/>
              <w:ind w:firstLine="0" w:firstLineChars="0"/>
              <w:jc w:val="left"/>
              <w:rPr>
                <w:rFonts w:hAnsi="宋体" w:cs="Arial"/>
                <w:kern w:val="0"/>
                <w:sz w:val="20"/>
                <w:szCs w:val="20"/>
              </w:rPr>
            </w:pPr>
            <w:r>
              <w:rPr>
                <w:rFonts w:hint="eastAsia" w:hAnsi="宋体" w:cs="Arial"/>
                <w:kern w:val="0"/>
                <w:sz w:val="20"/>
                <w:szCs w:val="20"/>
              </w:rPr>
              <w:t>2.高度：0.42m，直径0.25m，间距1.5m</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个</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432</w:t>
            </w:r>
          </w:p>
        </w:tc>
      </w:tr>
      <w:tr>
        <w:tblPrEx>
          <w:tblCellMar>
            <w:top w:w="0" w:type="dxa"/>
            <w:left w:w="108" w:type="dxa"/>
            <w:bottom w:w="0" w:type="dxa"/>
            <w:right w:w="108" w:type="dxa"/>
          </w:tblCellMar>
        </w:tblPrEx>
        <w:trPr>
          <w:trHeight w:val="261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36</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防撞筒</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1.材料品种:玻璃钢消能桶</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2.规格、型号:高度0.80m,直径0.58m,壁厚3mm,中部加强壁厚5mm,底厚5mm</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3.桶盖喷涂黑色仿瓷油漆,桶身喷涂警告黄色仿瓷油漆</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4.防撞消能桶就位后,内装2/3细砂,桶盖吻合后用4个自攻螺钉固定</w:t>
            </w:r>
          </w:p>
          <w:p>
            <w:pPr>
              <w:widowControl/>
              <w:ind w:firstLine="0" w:firstLineChars="0"/>
              <w:jc w:val="left"/>
              <w:rPr>
                <w:rFonts w:hAnsi="宋体" w:cs="Arial"/>
                <w:kern w:val="0"/>
                <w:sz w:val="20"/>
                <w:szCs w:val="20"/>
              </w:rPr>
            </w:pPr>
            <w:r>
              <w:rPr>
                <w:rFonts w:hint="eastAsia" w:hAnsi="宋体" w:cs="Arial"/>
                <w:kern w:val="0"/>
                <w:sz w:val="20"/>
                <w:szCs w:val="20"/>
              </w:rPr>
              <w:t>5.其他：按照图纸及设计规范</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个</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203</w:t>
            </w:r>
          </w:p>
        </w:tc>
      </w:tr>
      <w:tr>
        <w:tblPrEx>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4" w:space="0"/>
              <w:right w:val="single" w:color="000000" w:sz="4" w:space="0"/>
            </w:tcBorders>
            <w:shd w:val="clear" w:color="FFFFFF" w:fill="FFFFFF"/>
            <w:vAlign w:val="center"/>
          </w:tcPr>
          <w:p>
            <w:pPr>
              <w:widowControl/>
              <w:ind w:firstLine="0" w:firstLineChars="0"/>
              <w:rPr>
                <w:rFonts w:hAnsi="宋体" w:cs="Arial"/>
                <w:kern w:val="0"/>
                <w:sz w:val="20"/>
                <w:szCs w:val="20"/>
              </w:rPr>
            </w:pPr>
            <w:r>
              <w:rPr>
                <w:rFonts w:hint="eastAsia" w:hAnsi="宋体" w:cs="Arial"/>
                <w:kern w:val="0"/>
                <w:sz w:val="20"/>
                <w:szCs w:val="20"/>
              </w:rPr>
              <w:t>37</w:t>
            </w:r>
          </w:p>
        </w:tc>
        <w:tc>
          <w:tcPr>
            <w:tcW w:w="1984"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Ansi="宋体" w:cs="Arial"/>
                <w:kern w:val="0"/>
                <w:sz w:val="20"/>
                <w:szCs w:val="20"/>
              </w:rPr>
            </w:pPr>
            <w:r>
              <w:rPr>
                <w:rFonts w:hint="eastAsia" w:hAnsi="宋体" w:cs="Arial"/>
                <w:kern w:val="0"/>
                <w:sz w:val="20"/>
                <w:szCs w:val="20"/>
              </w:rPr>
              <w:t>警示柱</w:t>
            </w:r>
          </w:p>
        </w:tc>
        <w:tc>
          <w:tcPr>
            <w:tcW w:w="4859" w:type="dxa"/>
            <w:tcBorders>
              <w:top w:val="nil"/>
              <w:left w:val="nil"/>
              <w:bottom w:val="single" w:color="000000" w:sz="4" w:space="0"/>
              <w:right w:val="single" w:color="000000" w:sz="4" w:space="0"/>
            </w:tcBorders>
            <w:shd w:val="clear" w:color="FFFFFF" w:fill="FFFFFF"/>
            <w:vAlign w:val="center"/>
          </w:tcPr>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1.类型:警示柱</w:t>
            </w:r>
          </w:p>
          <w:p>
            <w:pPr>
              <w:widowControl/>
              <w:ind w:firstLine="0" w:firstLineChars="0"/>
              <w:jc w:val="left"/>
              <w:rPr>
                <w:rFonts w:hint="eastAsia" w:hAnsi="宋体" w:eastAsia="宋体" w:cs="Arial"/>
                <w:kern w:val="0"/>
                <w:sz w:val="20"/>
                <w:szCs w:val="20"/>
                <w:lang w:eastAsia="zh-CN"/>
              </w:rPr>
            </w:pPr>
            <w:r>
              <w:rPr>
                <w:rFonts w:hint="eastAsia" w:hAnsi="宋体" w:cs="Arial"/>
                <w:kern w:val="0"/>
                <w:sz w:val="20"/>
                <w:szCs w:val="20"/>
              </w:rPr>
              <w:t>2.规格、型号:护栏柱114*4.5*1000、横钢管50*3*800</w:t>
            </w:r>
          </w:p>
          <w:p>
            <w:pPr>
              <w:widowControl/>
              <w:ind w:firstLine="0" w:firstLineChars="0"/>
              <w:jc w:val="left"/>
              <w:rPr>
                <w:rFonts w:hAnsi="宋体" w:cs="Arial"/>
                <w:kern w:val="0"/>
                <w:sz w:val="20"/>
                <w:szCs w:val="20"/>
              </w:rPr>
            </w:pPr>
            <w:r>
              <w:rPr>
                <w:rFonts w:hint="eastAsia" w:hAnsi="宋体" w:cs="Arial"/>
                <w:kern w:val="0"/>
                <w:sz w:val="20"/>
                <w:szCs w:val="20"/>
              </w:rPr>
              <w:t>3.立柱镀锌，帐号3M反光膜</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根</w:t>
            </w:r>
          </w:p>
        </w:tc>
        <w:tc>
          <w:tcPr>
            <w:tcW w:w="0" w:type="auto"/>
            <w:tcBorders>
              <w:top w:val="nil"/>
              <w:left w:val="nil"/>
              <w:bottom w:val="single" w:color="000000" w:sz="4" w:space="0"/>
              <w:right w:val="single" w:color="000000" w:sz="4" w:space="0"/>
            </w:tcBorders>
            <w:shd w:val="clear" w:color="FFFFFF" w:fill="FFFFFF"/>
            <w:vAlign w:val="center"/>
          </w:tcPr>
          <w:p>
            <w:pPr>
              <w:widowControl/>
              <w:ind w:firstLine="0" w:firstLineChars="0"/>
              <w:jc w:val="center"/>
              <w:rPr>
                <w:rFonts w:hAnsi="宋体" w:cs="Arial"/>
                <w:kern w:val="0"/>
                <w:sz w:val="20"/>
                <w:szCs w:val="20"/>
              </w:rPr>
            </w:pPr>
            <w:r>
              <w:rPr>
                <w:rFonts w:hint="eastAsia" w:hAnsi="宋体" w:cs="Arial"/>
                <w:kern w:val="0"/>
                <w:sz w:val="20"/>
                <w:szCs w:val="20"/>
              </w:rPr>
              <w:t>121</w:t>
            </w:r>
          </w:p>
        </w:tc>
      </w:tr>
    </w:tbl>
    <w:p>
      <w:pPr>
        <w:ind w:firstLine="480"/>
        <w:rPr>
          <w:lang w:val="zh-CN" w:bidi="zh-CN"/>
        </w:rPr>
      </w:pPr>
    </w:p>
    <w:p>
      <w:pPr>
        <w:ind w:firstLine="480"/>
        <w:rPr>
          <w:lang w:val="zh-CN" w:bidi="zh-CN"/>
        </w:rPr>
      </w:pPr>
    </w:p>
    <w:p>
      <w:pPr>
        <w:pStyle w:val="4"/>
        <w:rPr>
          <w:lang w:val="zh-CN" w:bidi="zh-CN"/>
        </w:rPr>
      </w:pPr>
      <w:bookmarkStart w:id="22" w:name="_Toc94360620"/>
      <w:r>
        <w:rPr>
          <w:lang w:val="zh-CN" w:bidi="zh-CN"/>
        </w:rPr>
        <w:t>设备参数要求</w:t>
      </w:r>
      <w:bookmarkEnd w:id="22"/>
    </w:p>
    <w:p>
      <w:pPr>
        <w:ind w:firstLine="480"/>
        <w:rPr>
          <w:lang w:val="zh-CN" w:bidi="zh-CN"/>
        </w:rPr>
      </w:pPr>
      <w:r>
        <w:rPr>
          <w:rFonts w:hint="eastAsia"/>
          <w:lang w:val="zh-CN" w:bidi="zh-CN"/>
        </w:rPr>
        <w:t>详见招标清单技术要求</w:t>
      </w:r>
    </w:p>
    <w:p>
      <w:pPr>
        <w:pStyle w:val="4"/>
        <w:rPr>
          <w:lang w:val="zh-CN" w:bidi="zh-CN"/>
        </w:rPr>
      </w:pPr>
      <w:bookmarkStart w:id="23" w:name="_Toc94360621"/>
      <w:r>
        <w:rPr>
          <w:lang w:val="zh-CN" w:bidi="zh-CN"/>
        </w:rPr>
        <w:t>项目商务要求</w:t>
      </w:r>
      <w:bookmarkEnd w:id="23"/>
    </w:p>
    <w:p>
      <w:pPr>
        <w:ind w:firstLine="480"/>
        <w:rPr>
          <w:lang w:val="zh-CN" w:bidi="zh-CN"/>
        </w:rPr>
      </w:pPr>
      <w:r>
        <w:rPr>
          <w:rFonts w:hint="eastAsia"/>
          <w:lang w:val="zh-CN" w:bidi="zh-CN"/>
        </w:rPr>
        <w:t>(一）</w:t>
      </w:r>
      <w:r>
        <w:rPr>
          <w:rFonts w:hint="eastAsia"/>
          <w:lang w:val="zh-CN" w:bidi="zh-CN"/>
        </w:rPr>
        <w:tab/>
      </w:r>
      <w:r>
        <w:rPr>
          <w:rFonts w:hint="eastAsia"/>
          <w:lang w:val="zh-CN" w:bidi="zh-CN"/>
        </w:rPr>
        <w:t>基本要求</w:t>
      </w:r>
    </w:p>
    <w:p>
      <w:pPr>
        <w:ind w:firstLine="480"/>
        <w:rPr>
          <w:lang w:val="zh-CN" w:bidi="zh-CN"/>
        </w:rPr>
      </w:pPr>
      <w:r>
        <w:rPr>
          <w:rFonts w:hint="eastAsia"/>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lang w:val="zh-CN" w:bidi="zh-CN"/>
        </w:rPr>
      </w:pPr>
      <w:r>
        <w:rPr>
          <w:rFonts w:hint="eastAsia"/>
          <w:lang w:val="zh-CN" w:bidi="zh-CN"/>
        </w:rPr>
        <w:t>(二）</w:t>
      </w:r>
      <w:r>
        <w:rPr>
          <w:rFonts w:hint="eastAsia"/>
          <w:lang w:val="zh-CN" w:bidi="zh-CN"/>
        </w:rPr>
        <w:tab/>
      </w:r>
      <w:r>
        <w:rPr>
          <w:rFonts w:hint="eastAsia"/>
          <w:lang w:val="zh-CN" w:bidi="zh-CN"/>
        </w:rPr>
        <w:t>验收</w:t>
      </w:r>
    </w:p>
    <w:p>
      <w:pPr>
        <w:ind w:firstLine="480"/>
        <w:rPr>
          <w:lang w:val="zh-CN" w:bidi="zh-CN"/>
        </w:rPr>
      </w:pPr>
      <w:r>
        <w:rPr>
          <w:rFonts w:hint="eastAsia"/>
          <w:lang w:val="zh-CN" w:bidi="zh-CN"/>
        </w:rPr>
        <w:t>1、</w:t>
      </w:r>
      <w:r>
        <w:rPr>
          <w:rFonts w:hint="eastAsia"/>
          <w:lang w:val="zh-CN" w:bidi="zh-CN"/>
        </w:rPr>
        <w:tab/>
      </w:r>
      <w:r>
        <w:rPr>
          <w:rFonts w:hint="eastAsia"/>
          <w:lang w:val="zh-CN" w:bidi="zh-CN"/>
        </w:rPr>
        <w:t>招标人以招标文件、中标人的投标文件、承诺、合同为依据，成立验收小组，负责对项目进行全面的验收。</w:t>
      </w:r>
    </w:p>
    <w:p>
      <w:pPr>
        <w:ind w:firstLine="480"/>
        <w:rPr>
          <w:lang w:val="zh-CN" w:bidi="zh-CN"/>
        </w:rPr>
      </w:pPr>
      <w:r>
        <w:rPr>
          <w:rFonts w:hint="eastAsia"/>
          <w:lang w:val="zh-CN" w:bidi="zh-CN"/>
        </w:rPr>
        <w:t>2、</w:t>
      </w:r>
      <w:r>
        <w:rPr>
          <w:rFonts w:hint="eastAsia"/>
          <w:lang w:val="zh-CN" w:bidi="zh-CN"/>
        </w:rPr>
        <w:tab/>
      </w:r>
      <w:r>
        <w:rPr>
          <w:rFonts w:hint="eastAsia"/>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lang w:val="zh-CN" w:bidi="zh-CN"/>
        </w:rPr>
      </w:pPr>
      <w:r>
        <w:rPr>
          <w:lang w:val="zh-CN" w:bidi="zh-CN"/>
        </w:rPr>
        <w:t>3</w:t>
      </w:r>
      <w:r>
        <w:rPr>
          <w:rFonts w:hint="eastAsia"/>
          <w:lang w:val="zh-CN" w:bidi="zh-CN"/>
        </w:rPr>
        <w:t>、</w:t>
      </w:r>
      <w:r>
        <w:rPr>
          <w:rFonts w:hint="eastAsia"/>
          <w:lang w:val="zh-CN" w:bidi="zh-CN"/>
        </w:rPr>
        <w:tab/>
      </w:r>
      <w:r>
        <w:rPr>
          <w:rFonts w:hint="eastAsia"/>
          <w:lang w:val="zh-CN" w:bidi="zh-CN"/>
        </w:rPr>
        <w:t>中标人应派有资格、有经验的人员负责安装、调试，须在合同规定的时间内完成安装调试；在调试工作完成后，根据相关部门规定的验收方案，严格按照有关要求及标准，对整个项目进行验收；交付使用时要同时向招标人提供详细的技术文件、调试报告、安装记 录；</w:t>
      </w:r>
    </w:p>
    <w:p>
      <w:pPr>
        <w:ind w:firstLine="480"/>
        <w:rPr>
          <w:lang w:val="zh-CN" w:bidi="zh-CN"/>
        </w:rPr>
      </w:pPr>
      <w:r>
        <w:rPr>
          <w:rFonts w:hint="eastAsia"/>
          <w:lang w:val="zh-CN" w:bidi="zh-CN"/>
        </w:rPr>
        <w:t>(三）</w:t>
      </w:r>
      <w:r>
        <w:rPr>
          <w:rFonts w:hint="eastAsia"/>
          <w:lang w:val="zh-CN" w:bidi="zh-CN"/>
        </w:rPr>
        <w:tab/>
      </w:r>
      <w:r>
        <w:rPr>
          <w:rFonts w:hint="eastAsia"/>
          <w:lang w:val="zh-CN" w:bidi="zh-CN"/>
        </w:rPr>
        <w:t>质保、维修及售后服务</w:t>
      </w:r>
    </w:p>
    <w:p>
      <w:pPr>
        <w:ind w:firstLine="480"/>
        <w:rPr>
          <w:lang w:val="zh-CN" w:bidi="zh-CN"/>
        </w:rPr>
      </w:pPr>
      <w:r>
        <w:rPr>
          <w:rFonts w:hint="eastAsia"/>
          <w:lang w:val="zh-CN" w:bidi="zh-CN"/>
        </w:rPr>
        <w:t>质量保证：所提供的货物，若技术性能无特殊说明，则按生产企业或国家有关部门最新颁布的标 准及规范为准。</w:t>
      </w:r>
    </w:p>
    <w:p>
      <w:pPr>
        <w:ind w:firstLine="480"/>
        <w:rPr>
          <w:lang w:val="zh-CN" w:bidi="zh-CN"/>
        </w:rPr>
      </w:pPr>
      <w:r>
        <w:rPr>
          <w:rFonts w:hint="eastAsia"/>
          <w:lang w:val="zh-CN" w:bidi="zh-CN"/>
        </w:rPr>
        <w:t>售后服务：应按照国家有关法律法规规章和“三包”规定以及合同所附的“服务承诺”提供服务。</w:t>
      </w:r>
    </w:p>
    <w:p>
      <w:pPr>
        <w:ind w:firstLine="480"/>
        <w:rPr>
          <w:lang w:val="zh-CN" w:bidi="zh-CN"/>
        </w:rPr>
      </w:pPr>
      <w:r>
        <w:rPr>
          <w:rFonts w:hint="eastAsia"/>
          <w:lang w:val="zh-CN" w:bidi="zh-CN"/>
        </w:rPr>
        <w:t>对于正常使用情况下出现的故障，中标人应在</w:t>
      </w:r>
      <w:r>
        <w:rPr>
          <w:lang w:val="zh-CN" w:bidi="zh-CN"/>
        </w:rPr>
        <w:t>4</w:t>
      </w:r>
      <w:r>
        <w:rPr>
          <w:rFonts w:hint="eastAsia"/>
          <w:lang w:val="zh-CN" w:bidi="zh-CN"/>
        </w:rPr>
        <w:t>小时内作出响应，24小时内恢复正常使用。</w:t>
      </w:r>
    </w:p>
    <w:p>
      <w:pPr>
        <w:ind w:firstLine="480"/>
        <w:rPr>
          <w:lang w:val="zh-CN" w:bidi="zh-CN"/>
        </w:rPr>
      </w:pPr>
      <w:r>
        <w:rPr>
          <w:rFonts w:hint="eastAsia"/>
          <w:lang w:val="zh-CN" w:bidi="zh-CN"/>
        </w:rPr>
        <w:t>在质保期间，所有出现故障应迅速修复或更换（注明响应时间及承诺修复时限），并承担由此所发生的全部费用。</w:t>
      </w:r>
    </w:p>
    <w:p>
      <w:pPr>
        <w:pStyle w:val="4"/>
      </w:pPr>
      <w:bookmarkStart w:id="24" w:name="_Toc94360622"/>
      <w:r>
        <w:t>评标办法</w:t>
      </w:r>
      <w:bookmarkEnd w:id="24"/>
    </w:p>
    <w:p>
      <w:pPr>
        <w:pStyle w:val="5"/>
      </w:pPr>
      <w:bookmarkStart w:id="42" w:name="_GoBack"/>
      <w:bookmarkEnd w:id="42"/>
      <w:r>
        <w:rPr>
          <w:rFonts w:hint="eastAsia"/>
        </w:rPr>
        <w:t>评委构成</w:t>
      </w:r>
    </w:p>
    <w:p>
      <w:pPr>
        <w:ind w:firstLine="480"/>
        <w:rPr>
          <w:rFonts w:eastAsiaTheme="minorEastAsia"/>
        </w:rPr>
      </w:pPr>
      <w:r>
        <w:rPr>
          <w:rFonts w:hint="eastAsia"/>
        </w:rPr>
        <w:t>本采购项目的评委分别由相关的专家、采购人代表等有关人员构成。</w:t>
      </w:r>
    </w:p>
    <w:p>
      <w:pPr>
        <w:pStyle w:val="5"/>
      </w:pPr>
      <w:r>
        <w:rPr>
          <w:rFonts w:hint="eastAsia"/>
        </w:rPr>
        <w:t>评标原则</w:t>
      </w:r>
    </w:p>
    <w:p>
      <w:pPr>
        <w:ind w:firstLine="480"/>
        <w:rPr>
          <w:szCs w:val="24"/>
        </w:rPr>
      </w:pPr>
      <w:r>
        <w:rPr>
          <w:rFonts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5"/>
      </w:pPr>
      <w:bookmarkStart w:id="25" w:name="_Toc139967217"/>
      <w:bookmarkStart w:id="26" w:name="_Toc139966433"/>
      <w:r>
        <w:rPr>
          <w:rFonts w:hint="eastAsia"/>
        </w:rPr>
        <w:t>评标办法</w:t>
      </w:r>
    </w:p>
    <w:p>
      <w:pPr>
        <w:ind w:firstLine="482"/>
      </w:pPr>
      <w:r>
        <w:rPr>
          <w:rFonts w:hint="eastAsia" w:asciiTheme="minorEastAsia" w:hAnsiTheme="minorEastAsia" w:cstheme="minorEastAsia"/>
          <w:b/>
          <w:bCs/>
          <w:szCs w:val="24"/>
        </w:rPr>
        <w:t>此次采购招标采用评分办法</w:t>
      </w:r>
      <w:r>
        <w:rPr>
          <w:rFonts w:hint="eastAsia" w:asciiTheme="minorEastAsia" w:hAnsiTheme="minorEastAsia" w:cstheme="minorEastAsia"/>
          <w:b/>
          <w:bCs/>
          <w:szCs w:val="24"/>
          <w:u w:val="single"/>
        </w:rPr>
        <w:t xml:space="preserve">  </w:t>
      </w:r>
      <w:r>
        <w:rPr>
          <w:rFonts w:asciiTheme="minorEastAsia" w:hAnsiTheme="minorEastAsia" w:cstheme="minorEastAsia"/>
          <w:b/>
          <w:bCs/>
          <w:szCs w:val="24"/>
          <w:u w:val="single"/>
        </w:rPr>
        <w:t>3.2</w:t>
      </w:r>
      <w:r>
        <w:rPr>
          <w:rFonts w:hint="eastAsia" w:asciiTheme="minorEastAsia" w:hAnsiTheme="minorEastAsia" w:cstheme="minorEastAsia"/>
          <w:b/>
          <w:bCs/>
          <w:szCs w:val="24"/>
          <w:u w:val="single"/>
        </w:rPr>
        <w:t xml:space="preserve">  </w:t>
      </w:r>
      <w:r>
        <w:rPr>
          <w:rFonts w:hint="eastAsia" w:asciiTheme="minorEastAsia" w:hAnsiTheme="minorEastAsia" w:cstheme="minorEastAsia"/>
          <w:b/>
          <w:bCs/>
          <w:szCs w:val="24"/>
        </w:rPr>
        <w:t>。（评分办法</w:t>
      </w:r>
      <w:r>
        <w:rPr>
          <w:rFonts w:asciiTheme="minorEastAsia" w:hAnsiTheme="minorEastAsia" w:cstheme="minorEastAsia"/>
          <w:b/>
          <w:bCs/>
          <w:szCs w:val="24"/>
        </w:rPr>
        <w:t>3.1</w:t>
      </w:r>
      <w:r>
        <w:rPr>
          <w:rFonts w:hint="eastAsia" w:asciiTheme="minorEastAsia" w:hAnsiTheme="minorEastAsia" w:cstheme="minorEastAsia"/>
          <w:b/>
          <w:bCs/>
          <w:szCs w:val="24"/>
        </w:rPr>
        <w:t>适用于采购项目中包含集成施工等技术服务的情况；评分办法3</w:t>
      </w:r>
      <w:r>
        <w:rPr>
          <w:rFonts w:asciiTheme="minorEastAsia" w:hAnsiTheme="minorEastAsia" w:cstheme="minorEastAsia"/>
          <w:b/>
          <w:bCs/>
          <w:szCs w:val="24"/>
        </w:rPr>
        <w:t>.2</w:t>
      </w:r>
      <w:r>
        <w:rPr>
          <w:rFonts w:hint="eastAsia" w:asciiTheme="minorEastAsia" w:hAnsiTheme="minorEastAsia" w:cstheme="minorEastAsia"/>
          <w:b/>
          <w:bCs/>
          <w:szCs w:val="24"/>
        </w:rPr>
        <w:t>适用于纯产品采购）</w:t>
      </w:r>
    </w:p>
    <w:p>
      <w:pPr>
        <w:pStyle w:val="6"/>
      </w:pPr>
      <w:bookmarkStart w:id="27" w:name="_Hlk94359745"/>
      <w:r>
        <w:rPr>
          <w:rFonts w:hint="eastAsia"/>
        </w:rPr>
        <w:t>综合评分法</w:t>
      </w:r>
    </w:p>
    <w:bookmarkEnd w:id="27"/>
    <w:p>
      <w:pPr>
        <w:ind w:firstLine="480"/>
        <w:rPr>
          <w:rFonts w:asciiTheme="minorEastAsia" w:hAnsiTheme="minorEastAsia" w:cstheme="minorEastAsia"/>
          <w:szCs w:val="24"/>
        </w:rPr>
      </w:pPr>
      <w:r>
        <w:rPr>
          <w:rFonts w:hint="eastAsia" w:asciiTheme="minorEastAsia" w:hAnsiTheme="minorEastAsia" w:cstheme="minorEastAsia"/>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hint="eastAsia" w:asciiTheme="minorEastAsia" w:hAnsiTheme="minorEastAsia" w:cstheme="minorEastAsia"/>
          <w:b/>
          <w:bCs/>
        </w:rPr>
        <w:t>1.价格分 （总分A＝70分）</w:t>
      </w:r>
    </w:p>
    <w:p>
      <w:pPr>
        <w:pStyle w:val="28"/>
        <w:spacing w:line="400" w:lineRule="exact"/>
        <w:ind w:left="738" w:leftChars="186" w:hanging="292" w:hangingChars="122"/>
        <w:rPr>
          <w:rFonts w:asciiTheme="minorEastAsia" w:hAnsiTheme="minorEastAsia" w:cstheme="minorEastAsia"/>
          <w:kern w:val="2"/>
        </w:rPr>
      </w:pPr>
      <w:r>
        <w:rPr>
          <w:rFonts w:hint="eastAsia" w:asciiTheme="minorEastAsia" w:hAnsiTheme="minorEastAsia" w:cstheme="minorEastAsia"/>
          <w:kern w:val="2"/>
        </w:rPr>
        <w:t>价格分计算公式：</w:t>
      </w:r>
    </w:p>
    <w:p>
      <w:pPr>
        <w:pStyle w:val="28"/>
        <w:spacing w:line="400" w:lineRule="exact"/>
        <w:ind w:left="738" w:leftChars="186" w:hanging="292" w:hangingChars="122"/>
        <w:rPr>
          <w:rFonts w:asciiTheme="minorEastAsia" w:hAnsiTheme="minorEastAsia" w:cstheme="minorEastAsia"/>
          <w:kern w:val="2"/>
        </w:rPr>
      </w:pPr>
      <w:r>
        <w:rPr>
          <w:rFonts w:hint="eastAsia" w:asciiTheme="minorEastAsia" w:hAnsiTheme="minorEastAsia" w:cstheme="minorEastAsia"/>
          <w:kern w:val="2"/>
        </w:rPr>
        <w:t xml:space="preserve">                　　最低有效投标人报价金额（万元）</w:t>
      </w:r>
    </w:p>
    <w:p>
      <w:pPr>
        <w:pStyle w:val="28"/>
        <w:spacing w:line="400" w:lineRule="exact"/>
        <w:ind w:left="738" w:leftChars="186" w:hanging="292" w:hangingChars="122"/>
        <w:rPr>
          <w:rFonts w:asciiTheme="minorEastAsia" w:hAnsiTheme="minorEastAsia" w:cstheme="minorEastAsia"/>
          <w:kern w:val="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1" name="直接连接符 1"/>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gGB&#10;6NYAAAAJAQAADwAAAAAAAAABACAAAAAiAAAAZHJzL2Rvd25yZXYueG1sUEsBAhQAFAAAAAgAh07i&#10;QDkl7pDrAQAA2g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cstheme="minorEastAsia"/>
          <w:kern w:val="2"/>
        </w:rPr>
        <w:t>某价格分 =                                  　　   ×70分</w:t>
      </w:r>
    </w:p>
    <w:p>
      <w:pPr>
        <w:pStyle w:val="28"/>
        <w:spacing w:line="400" w:lineRule="exact"/>
        <w:ind w:left="738" w:leftChars="186" w:hanging="292" w:hangingChars="122"/>
        <w:rPr>
          <w:rFonts w:asciiTheme="minorEastAsia" w:hAnsiTheme="minorEastAsia" w:cstheme="minorEastAsia"/>
          <w:kern w:val="2"/>
        </w:rPr>
      </w:pPr>
      <w:r>
        <w:rPr>
          <w:rFonts w:hint="eastAsia" w:asciiTheme="minorEastAsia" w:hAnsiTheme="minorEastAsia" w:cstheme="minorEastAsia"/>
          <w:kern w:val="2"/>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hint="eastAsia" w:asciiTheme="minorEastAsia" w:hAnsiTheme="minorEastAsia" w:cstheme="minorEastAsia"/>
          <w:b/>
          <w:bCs/>
        </w:rPr>
        <w:t>2.技术分（总分B＝</w:t>
      </w:r>
      <w:r>
        <w:rPr>
          <w:rFonts w:asciiTheme="minorEastAsia" w:hAnsiTheme="minorEastAsia" w:cstheme="minorEastAsia"/>
          <w:b/>
          <w:bCs/>
        </w:rPr>
        <w:t>25</w:t>
      </w:r>
      <w:r>
        <w:rPr>
          <w:rFonts w:hint="eastAsia" w:asciiTheme="minorEastAsia" w:hAnsiTheme="minorEastAsia" w:cstheme="minorEastAsia"/>
          <w:b/>
          <w:bCs/>
        </w:rPr>
        <w:t>分）</w:t>
      </w:r>
    </w:p>
    <w:p>
      <w:pPr>
        <w:ind w:firstLine="480"/>
      </w:pPr>
      <w:r>
        <w:rPr>
          <w:rFonts w:hint="eastAsia"/>
        </w:rPr>
        <w:t>1、设备技术指标（1</w:t>
      </w:r>
      <w:r>
        <w:t>0</w:t>
      </w:r>
      <w:r>
        <w:rPr>
          <w:rFonts w:hint="eastAsia"/>
        </w:rPr>
        <w:t>分）</w:t>
      </w:r>
    </w:p>
    <w:p>
      <w:pPr>
        <w:ind w:firstLine="480"/>
      </w:pPr>
      <w:r>
        <w:rPr>
          <w:rFonts w:hint="eastAsia"/>
        </w:rPr>
        <w:t>招标文件中的技术要求，投标人每有一项达不到的扣1分，扣完为止。</w:t>
      </w:r>
    </w:p>
    <w:p>
      <w:pPr>
        <w:ind w:firstLine="480"/>
      </w:pPr>
      <w:r>
        <w:rPr>
          <w:rFonts w:hint="eastAsia"/>
        </w:rPr>
        <w:t>2、设计方案（1</w:t>
      </w:r>
      <w:r>
        <w:t>0</w:t>
      </w:r>
      <w:r>
        <w:rPr>
          <w:rFonts w:hint="eastAsia"/>
        </w:rPr>
        <w:t>分）</w:t>
      </w:r>
    </w:p>
    <w:p>
      <w:pPr>
        <w:ind w:firstLine="480"/>
      </w:pPr>
      <w:r>
        <w:rPr>
          <w:rFonts w:hint="eastAsia"/>
        </w:rPr>
        <w:t>根据投标人设计方案是否完善合理,是否符合甲方要求,是否具有一定的先进性、可靠性等内容进行评分。</w:t>
      </w:r>
    </w:p>
    <w:p>
      <w:pPr>
        <w:ind w:firstLine="480"/>
      </w:pPr>
      <w:r>
        <w:rPr>
          <w:rFonts w:hint="eastAsia"/>
        </w:rPr>
        <w:t xml:space="preserve">一档（1～4分）：设计方案没有明显技术错误，较简单可行, 方案整体性、可靠性、先进性、兼容性一般; </w:t>
      </w:r>
    </w:p>
    <w:p>
      <w:pPr>
        <w:ind w:firstLine="480"/>
      </w:pPr>
      <w:r>
        <w:rPr>
          <w:rFonts w:hint="eastAsia"/>
        </w:rPr>
        <w:t>二档（5～8分）：设计方案一般，对系统有较全面的描述，方案整体性、可靠性、先进性、兼容性较好；</w:t>
      </w:r>
    </w:p>
    <w:p>
      <w:pPr>
        <w:ind w:firstLine="480"/>
      </w:pPr>
      <w:r>
        <w:rPr>
          <w:rFonts w:hint="eastAsia"/>
        </w:rPr>
        <w:t>三档（9～12分）：设计方案详细可行，对系统有全面详尽的描述,方案整体性、可靠性、先进性、兼容性好。</w:t>
      </w:r>
    </w:p>
    <w:p>
      <w:pPr>
        <w:ind w:firstLine="480"/>
      </w:pPr>
      <w:r>
        <w:rPr>
          <w:rFonts w:hint="eastAsia"/>
        </w:rPr>
        <w:t>3、实施方案（</w:t>
      </w:r>
      <w:r>
        <w:t>5</w:t>
      </w:r>
      <w:r>
        <w:rPr>
          <w:rFonts w:hint="eastAsia"/>
        </w:rPr>
        <w:t>分）</w:t>
      </w:r>
    </w:p>
    <w:p>
      <w:pPr>
        <w:ind w:firstLine="480"/>
      </w:pPr>
      <w:r>
        <w:rPr>
          <w:rFonts w:hint="eastAsia"/>
        </w:rPr>
        <w:t>根据投标人项目实施方案是否完善合理,是否符合甲方要求,是否具有一定的先进性、可靠性等内容进行评分，全部符合得1分，否则不得分。</w:t>
      </w:r>
    </w:p>
    <w:p>
      <w:pPr>
        <w:ind w:firstLine="482"/>
        <w:rPr>
          <w:b/>
          <w:bCs/>
        </w:rPr>
      </w:pPr>
      <w:r>
        <w:rPr>
          <w:b/>
          <w:bCs/>
        </w:rPr>
        <w:t>3</w:t>
      </w:r>
      <w:r>
        <w:rPr>
          <w:rFonts w:hint="eastAsia"/>
          <w:b/>
          <w:bCs/>
        </w:rPr>
        <w:t>.服务分（总分</w:t>
      </w:r>
      <w:r>
        <w:rPr>
          <w:b/>
          <w:bCs/>
        </w:rPr>
        <w:t>C</w:t>
      </w:r>
      <w:r>
        <w:rPr>
          <w:rFonts w:hint="eastAsia"/>
          <w:b/>
          <w:bCs/>
        </w:rPr>
        <w:t>＝</w:t>
      </w:r>
      <w:r>
        <w:rPr>
          <w:b/>
          <w:bCs/>
        </w:rPr>
        <w:t>5</w:t>
      </w:r>
      <w:r>
        <w:rPr>
          <w:rFonts w:hint="eastAsia"/>
          <w:b/>
          <w:bCs/>
        </w:rPr>
        <w:t>分）</w:t>
      </w:r>
    </w:p>
    <w:p>
      <w:pPr>
        <w:ind w:firstLine="480"/>
      </w:pPr>
      <w:r>
        <w:rPr>
          <w:rFonts w:hint="eastAsia"/>
        </w:rPr>
        <w:t>根据投标人售后服务、技术支持、培训等是否完善合理,是否符合甲方要求,内容进行评分。</w:t>
      </w:r>
    </w:p>
    <w:p>
      <w:pPr>
        <w:ind w:firstLine="480"/>
      </w:pPr>
      <w:r>
        <w:rPr>
          <w:rFonts w:hint="eastAsia"/>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6"/>
      </w:pPr>
      <w:r>
        <w:rPr>
          <w:rFonts w:hint="eastAsia"/>
        </w:rPr>
        <w:t>纯产品采购综合评分法</w:t>
      </w:r>
    </w:p>
    <w:p>
      <w:pPr>
        <w:ind w:firstLine="480"/>
      </w:pPr>
      <w:r>
        <w:rPr>
          <w:rFonts w:hint="eastAsia"/>
        </w:rPr>
        <w:t>投标人商务报价评分+综合评分合计为总分（商务报价60分，综合评分40分，总计100分），以合计总分由高到低确定中标供应商顺序。</w:t>
      </w:r>
    </w:p>
    <w:p>
      <w:pPr>
        <w:ind w:firstLine="480"/>
      </w:pPr>
      <w:r>
        <w:rPr>
          <w:rFonts w:hint="eastAsia"/>
        </w:rPr>
        <w:t>综合评分分为以下4个部分。</w:t>
      </w:r>
    </w:p>
    <w:p>
      <w:pPr>
        <w:ind w:firstLine="480"/>
      </w:pPr>
      <w:r>
        <w:rPr>
          <w:rFonts w:hint="eastAsia"/>
        </w:rPr>
        <w:t>1：产品质量：供应商以往的质量水平是否稳定（10分）。</w:t>
      </w:r>
    </w:p>
    <w:p>
      <w:pPr>
        <w:ind w:firstLine="480"/>
      </w:pPr>
      <w:r>
        <w:rPr>
          <w:rFonts w:hint="eastAsia"/>
        </w:rPr>
        <w:t>2：供货能力：交货期是否满足项目需求，是否出现拖期现象（10分）。</w:t>
      </w:r>
    </w:p>
    <w:p>
      <w:pPr>
        <w:ind w:firstLine="480"/>
      </w:pPr>
      <w:r>
        <w:rPr>
          <w:rFonts w:hint="eastAsia"/>
        </w:rPr>
        <w:t>3：财务状况、管理水平：现金流是否充足、是否影响供货、内部管理是否有效到位（10分）。</w:t>
      </w:r>
    </w:p>
    <w:p>
      <w:pPr>
        <w:ind w:firstLine="480"/>
      </w:pPr>
      <w:r>
        <w:rPr>
          <w:rFonts w:hint="eastAsia"/>
        </w:rPr>
        <w:t>4：技术支持、售后服务、合作口碑、各类证书、资料是否提供及时、是否有较好的合作愿望和能力（10分）。</w:t>
      </w:r>
    </w:p>
    <w:p>
      <w:pPr>
        <w:ind w:firstLine="480"/>
        <w:rPr>
          <w:color w:val="000000" w:themeColor="text1"/>
          <w14:textFill>
            <w14:solidFill>
              <w14:schemeClr w14:val="tx1"/>
            </w14:solidFill>
          </w14:textFill>
        </w:rPr>
      </w:pPr>
    </w:p>
    <w:p>
      <w:pPr>
        <w:ind w:firstLine="480"/>
      </w:pPr>
    </w:p>
    <w:bookmarkEnd w:id="25"/>
    <w:bookmarkEnd w:id="26"/>
    <w:p>
      <w:pPr>
        <w:pStyle w:val="2"/>
      </w:pPr>
      <w:bookmarkStart w:id="28" w:name="_Toc94360623"/>
      <w:r>
        <w:rPr>
          <w:rFonts w:hint="eastAsia"/>
        </w:rPr>
        <w:t>合同条款</w:t>
      </w:r>
      <w:bookmarkEnd w:id="28"/>
    </w:p>
    <w:p>
      <w:pPr>
        <w:pStyle w:val="2"/>
      </w:pPr>
      <w:bookmarkStart w:id="29" w:name="_Toc94360624"/>
      <w:r>
        <w:rPr>
          <w:rFonts w:hint="eastAsia"/>
        </w:rPr>
        <w:t>投标文件格式</w:t>
      </w:r>
      <w:bookmarkEnd w:id="29"/>
    </w:p>
    <w:p>
      <w:pPr>
        <w:pStyle w:val="3"/>
        <w:ind w:firstLine="480"/>
      </w:pPr>
    </w:p>
    <w:p>
      <w:pPr>
        <w:ind w:firstLine="0" w:firstLineChars="0"/>
        <w:jc w:val="right"/>
        <w:rPr>
          <w:color w:val="FF0000"/>
          <w:sz w:val="48"/>
          <w:szCs w:val="52"/>
        </w:rPr>
      </w:pPr>
      <w:r>
        <w:rPr>
          <w:rFonts w:hint="eastAsia" w:hAnsi="宋体"/>
          <w:b/>
          <w:sz w:val="28"/>
        </w:rPr>
        <w:t>正/副本</w:t>
      </w:r>
    </w:p>
    <w:p>
      <w:pPr>
        <w:ind w:firstLine="0" w:firstLineChars="0"/>
        <w:jc w:val="center"/>
        <w:rPr>
          <w:color w:val="FF0000"/>
          <w:sz w:val="48"/>
          <w:szCs w:val="52"/>
        </w:rPr>
      </w:pPr>
    </w:p>
    <w:p>
      <w:pPr>
        <w:ind w:firstLine="0" w:firstLineChars="0"/>
        <w:jc w:val="center"/>
        <w:rPr>
          <w:sz w:val="56"/>
          <w:szCs w:val="72"/>
        </w:rPr>
      </w:pPr>
      <w:r>
        <w:rPr>
          <w:rFonts w:hint="eastAsia"/>
          <w:sz w:val="56"/>
          <w:szCs w:val="72"/>
        </w:rPr>
        <w:t>投标文件</w:t>
      </w:r>
    </w:p>
    <w:p>
      <w:pPr>
        <w:ind w:firstLine="0" w:firstLineChars="0"/>
        <w:jc w:val="center"/>
        <w:rPr>
          <w:sz w:val="48"/>
          <w:szCs w:val="52"/>
        </w:rPr>
      </w:pPr>
    </w:p>
    <w:p>
      <w:pPr>
        <w:ind w:firstLine="480"/>
      </w:pPr>
    </w:p>
    <w:p>
      <w:pPr>
        <w:ind w:firstLine="480"/>
      </w:pPr>
    </w:p>
    <w:p>
      <w:pPr>
        <w:ind w:firstLine="0" w:firstLineChars="0"/>
        <w:rPr>
          <w:sz w:val="40"/>
          <w:szCs w:val="44"/>
        </w:rPr>
      </w:pPr>
      <w:r>
        <w:rPr>
          <w:rFonts w:hint="eastAsia"/>
          <w:sz w:val="40"/>
          <w:szCs w:val="44"/>
        </w:rPr>
        <w:t>项目名称：</w:t>
      </w:r>
    </w:p>
    <w:p>
      <w:pPr>
        <w:ind w:firstLine="0" w:firstLineChars="0"/>
        <w:rPr>
          <w:sz w:val="40"/>
          <w:szCs w:val="44"/>
        </w:rPr>
      </w:pPr>
    </w:p>
    <w:p>
      <w:pPr>
        <w:ind w:firstLine="0" w:firstLineChars="0"/>
        <w:rPr>
          <w:sz w:val="40"/>
          <w:szCs w:val="44"/>
        </w:rPr>
      </w:pPr>
      <w:r>
        <w:rPr>
          <w:rFonts w:hint="eastAsia"/>
          <w:sz w:val="40"/>
          <w:szCs w:val="44"/>
        </w:rPr>
        <w:t>招标编号：</w:t>
      </w:r>
    </w:p>
    <w:p>
      <w:pPr>
        <w:ind w:firstLine="0" w:firstLineChars="0"/>
        <w:rPr>
          <w:sz w:val="40"/>
          <w:szCs w:val="44"/>
        </w:rPr>
      </w:pPr>
    </w:p>
    <w:p>
      <w:pPr>
        <w:ind w:firstLine="0" w:firstLineChars="0"/>
        <w:rPr>
          <w:sz w:val="40"/>
          <w:szCs w:val="44"/>
        </w:rPr>
      </w:pPr>
      <w:r>
        <w:rPr>
          <w:rFonts w:hint="eastAsia"/>
          <w:sz w:val="40"/>
          <w:szCs w:val="44"/>
        </w:rPr>
        <w:t>招标人：连云港杰瑞电子有限公司</w:t>
      </w:r>
    </w:p>
    <w:p>
      <w:pPr>
        <w:ind w:firstLine="0" w:firstLineChars="0"/>
        <w:rPr>
          <w:sz w:val="40"/>
          <w:szCs w:val="44"/>
        </w:rPr>
      </w:pPr>
    </w:p>
    <w:p>
      <w:pPr>
        <w:ind w:firstLine="0" w:firstLineChars="0"/>
        <w:rPr>
          <w:sz w:val="40"/>
          <w:szCs w:val="44"/>
        </w:rPr>
      </w:pPr>
      <w:r>
        <w:rPr>
          <w:rFonts w:hint="eastAsia"/>
          <w:sz w:val="40"/>
          <w:szCs w:val="44"/>
        </w:rPr>
        <w:t xml:space="preserve">投标人： </w:t>
      </w:r>
      <w:r>
        <w:rPr>
          <w:sz w:val="40"/>
          <w:szCs w:val="44"/>
        </w:rPr>
        <w:t xml:space="preserve">            </w:t>
      </w:r>
      <w:r>
        <w:rPr>
          <w:rFonts w:hint="eastAsia"/>
          <w:sz w:val="40"/>
          <w:szCs w:val="44"/>
        </w:rPr>
        <w:t>（盖单位章）</w:t>
      </w:r>
    </w:p>
    <w:p>
      <w:pPr>
        <w:ind w:firstLine="0" w:firstLineChars="0"/>
        <w:rPr>
          <w:sz w:val="40"/>
          <w:szCs w:val="44"/>
        </w:rPr>
      </w:pPr>
    </w:p>
    <w:p>
      <w:pPr>
        <w:ind w:firstLine="0" w:firstLineChars="0"/>
        <w:rPr>
          <w:sz w:val="40"/>
          <w:szCs w:val="44"/>
        </w:rPr>
      </w:pPr>
      <w:r>
        <w:rPr>
          <w:rFonts w:hint="eastAsia"/>
          <w:sz w:val="40"/>
          <w:szCs w:val="44"/>
        </w:rPr>
        <w:t>法定代表人或其委托代理人：（签字）</w:t>
      </w:r>
    </w:p>
    <w:p>
      <w:pPr>
        <w:ind w:firstLine="0" w:firstLineChars="0"/>
        <w:jc w:val="center"/>
        <w:rPr>
          <w:sz w:val="40"/>
          <w:szCs w:val="44"/>
        </w:rPr>
      </w:pPr>
    </w:p>
    <w:p>
      <w:pPr>
        <w:pStyle w:val="3"/>
        <w:ind w:firstLine="0" w:firstLineChars="0"/>
        <w:jc w:val="center"/>
        <w:rPr>
          <w:sz w:val="40"/>
          <w:szCs w:val="44"/>
        </w:rPr>
      </w:pPr>
      <w:r>
        <w:rPr>
          <w:rFonts w:hint="eastAsia"/>
          <w:sz w:val="40"/>
          <w:szCs w:val="44"/>
        </w:rPr>
        <w:t>2021年</w:t>
      </w:r>
      <w:r>
        <w:rPr>
          <w:sz w:val="40"/>
          <w:szCs w:val="44"/>
        </w:rPr>
        <w:t xml:space="preserve">   </w:t>
      </w:r>
      <w:r>
        <w:rPr>
          <w:rFonts w:hint="eastAsia"/>
          <w:sz w:val="40"/>
          <w:szCs w:val="44"/>
        </w:rPr>
        <w:t>月</w:t>
      </w:r>
      <w:r>
        <w:rPr>
          <w:sz w:val="40"/>
          <w:szCs w:val="44"/>
        </w:rPr>
        <w:t xml:space="preserve">   </w:t>
      </w:r>
      <w:r>
        <w:rPr>
          <w:rFonts w:hint="eastAsia"/>
          <w:sz w:val="40"/>
          <w:szCs w:val="44"/>
        </w:rPr>
        <w:t>日</w:t>
      </w:r>
    </w:p>
    <w:p>
      <w:pPr>
        <w:widowControl/>
        <w:spacing w:line="240" w:lineRule="auto"/>
        <w:ind w:firstLine="0" w:firstLineChars="0"/>
        <w:jc w:val="left"/>
        <w:rPr>
          <w:rFonts w:hAnsi="Courier New"/>
          <w:sz w:val="40"/>
          <w:szCs w:val="44"/>
        </w:rPr>
      </w:pPr>
      <w:r>
        <w:rPr>
          <w:sz w:val="40"/>
          <w:szCs w:val="44"/>
        </w:rPr>
        <w:br w:type="page"/>
      </w:r>
    </w:p>
    <w:p>
      <w:pPr>
        <w:widowControl/>
        <w:spacing w:line="240" w:lineRule="auto"/>
        <w:ind w:firstLine="0" w:firstLineChars="0"/>
        <w:jc w:val="center"/>
      </w:pPr>
      <w:r>
        <w:rPr>
          <w:rFonts w:hint="eastAsia"/>
        </w:rPr>
        <w:t xml:space="preserve">目 </w:t>
      </w:r>
      <w:r>
        <w:t xml:space="preserve"> </w:t>
      </w:r>
      <w:r>
        <w:rPr>
          <w:rFonts w:hint="eastAsia"/>
        </w:rPr>
        <w:t>录</w:t>
      </w: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left"/>
      </w:pPr>
    </w:p>
    <w:p>
      <w:pPr>
        <w:widowControl/>
        <w:spacing w:line="240" w:lineRule="auto"/>
        <w:ind w:firstLine="0" w:firstLineChars="0"/>
        <w:jc w:val="left"/>
      </w:pPr>
      <w:r>
        <w:br w:type="page"/>
      </w:r>
    </w:p>
    <w:p>
      <w:pPr>
        <w:pStyle w:val="4"/>
      </w:pPr>
      <w:bookmarkStart w:id="30" w:name="_Toc94360625"/>
      <w:r>
        <w:rPr>
          <w:rFonts w:hint="eastAsia"/>
        </w:rPr>
        <w:t>投标函</w:t>
      </w:r>
      <w:bookmarkEnd w:id="30"/>
    </w:p>
    <w:p>
      <w:pPr>
        <w:ind w:firstLine="480"/>
        <w:jc w:val="center"/>
      </w:pPr>
      <w:r>
        <w:rPr>
          <w:rFonts w:hint="eastAsia"/>
        </w:rPr>
        <w:t>投标函</w:t>
      </w:r>
    </w:p>
    <w:p>
      <w:pPr>
        <w:ind w:firstLine="480"/>
      </w:pPr>
      <w:r>
        <w:rPr>
          <w:rFonts w:hint="eastAsia"/>
        </w:rPr>
        <w:t>投标文件正本一份，副本一份</w:t>
      </w:r>
    </w:p>
    <w:p>
      <w:pPr>
        <w:ind w:firstLine="480"/>
      </w:pPr>
      <w:r>
        <w:rPr>
          <w:rFonts w:hint="eastAsia"/>
        </w:rPr>
        <w:t>据此函，签字人兹宣布同意如下：</w:t>
      </w:r>
    </w:p>
    <w:p>
      <w:pPr>
        <w:ind w:left="240" w:leftChars="100" w:firstLine="240" w:firstLineChars="100"/>
      </w:pPr>
      <w:r>
        <w:rPr>
          <w:rFonts w:hint="eastAsia"/>
        </w:rPr>
        <w:t xml:space="preserve">1．按采购文件货物需求一览表和投标报价表，投标总报价（大写）人民币 </w:t>
      </w:r>
      <w:r>
        <w:rPr>
          <w:rFonts w:hint="eastAsia"/>
          <w:u w:val="single"/>
        </w:rPr>
        <w:t xml:space="preserve">      </w:t>
      </w:r>
      <w:r>
        <w:rPr>
          <w:rFonts w:hint="eastAsia"/>
        </w:rPr>
        <w:t>元，(￥</w:t>
      </w:r>
      <w:r>
        <w:rPr>
          <w:rFonts w:hint="eastAsia"/>
          <w:u w:val="single"/>
        </w:rPr>
        <w:t xml:space="preserve">       </w:t>
      </w:r>
      <w:r>
        <w:rPr>
          <w:rFonts w:hint="eastAsia"/>
        </w:rPr>
        <w:t>元)，交货期：</w:t>
      </w:r>
      <w:r>
        <w:rPr>
          <w:rFonts w:hint="eastAsia"/>
          <w:u w:val="single"/>
        </w:rPr>
        <w:t xml:space="preserve">          </w:t>
      </w:r>
      <w:r>
        <w:rPr>
          <w:rFonts w:hint="eastAsia"/>
        </w:rPr>
        <w:t>。</w:t>
      </w:r>
    </w:p>
    <w:p>
      <w:pPr>
        <w:ind w:firstLine="480"/>
      </w:pPr>
      <w:r>
        <w:rPr>
          <w:rFonts w:hint="eastAsia"/>
        </w:rPr>
        <w:t>2．我方同意在投标人须知规定的开标日期起遵循本投标函，并在投标文件有效期满之前均具有约束力。</w:t>
      </w:r>
    </w:p>
    <w:p>
      <w:pPr>
        <w:ind w:firstLine="480"/>
      </w:pPr>
      <w:r>
        <w:rPr>
          <w:rFonts w:hint="eastAsia"/>
        </w:rPr>
        <w:t>3．我方承诺已经具备招标文件中规定的参加采购活动的供应商应当具备的条件：</w:t>
      </w:r>
    </w:p>
    <w:p>
      <w:pPr>
        <w:ind w:firstLine="480"/>
      </w:pPr>
      <w:r>
        <w:rPr>
          <w:rFonts w:hint="eastAsia"/>
        </w:rPr>
        <w:t>（1）</w:t>
      </w:r>
      <w:r>
        <w:rPr>
          <w:rFonts w:hint="eastAsia"/>
        </w:rPr>
        <w:tab/>
      </w:r>
      <w:r>
        <w:rPr>
          <w:rFonts w:hint="eastAsia"/>
        </w:rPr>
        <w:t>具有独立承担民事责任的能力；</w:t>
      </w:r>
    </w:p>
    <w:p>
      <w:pPr>
        <w:ind w:firstLine="480"/>
      </w:pPr>
      <w:r>
        <w:rPr>
          <w:rFonts w:hint="eastAsia"/>
        </w:rPr>
        <w:t>（2）</w:t>
      </w:r>
      <w:r>
        <w:rPr>
          <w:rFonts w:hint="eastAsia"/>
        </w:rPr>
        <w:tab/>
      </w:r>
      <w:r>
        <w:rPr>
          <w:rFonts w:hint="eastAsia"/>
        </w:rPr>
        <w:t>具有良好的商业信誉和健全的财务会计制度；</w:t>
      </w:r>
    </w:p>
    <w:p>
      <w:pPr>
        <w:ind w:firstLine="480"/>
      </w:pPr>
      <w:r>
        <w:rPr>
          <w:rFonts w:hint="eastAsia"/>
        </w:rPr>
        <w:t>（3）</w:t>
      </w:r>
      <w:r>
        <w:rPr>
          <w:rFonts w:hint="eastAsia"/>
        </w:rPr>
        <w:tab/>
      </w:r>
      <w:r>
        <w:rPr>
          <w:rFonts w:hint="eastAsia"/>
        </w:rPr>
        <w:t>具有履行合同所必需的设备和专业技术能力；</w:t>
      </w:r>
    </w:p>
    <w:p>
      <w:pPr>
        <w:ind w:firstLine="480"/>
      </w:pPr>
      <w:r>
        <w:rPr>
          <w:rFonts w:hint="eastAsia"/>
        </w:rPr>
        <w:t>（4）</w:t>
      </w:r>
      <w:r>
        <w:rPr>
          <w:rFonts w:hint="eastAsia"/>
        </w:rPr>
        <w:tab/>
      </w:r>
      <w:r>
        <w:rPr>
          <w:rFonts w:hint="eastAsia"/>
        </w:rPr>
        <w:t>有依法缴纳税收和社会保障资金的良好记录；</w:t>
      </w:r>
    </w:p>
    <w:p>
      <w:pPr>
        <w:ind w:firstLine="480"/>
      </w:pPr>
      <w:r>
        <w:rPr>
          <w:rFonts w:hint="eastAsia"/>
        </w:rPr>
        <w:t>（5）</w:t>
      </w:r>
      <w:r>
        <w:rPr>
          <w:rFonts w:hint="eastAsia"/>
        </w:rPr>
        <w:tab/>
      </w:r>
      <w:r>
        <w:rPr>
          <w:rFonts w:hint="eastAsia"/>
        </w:rPr>
        <w:t>参加此项采购活动前三年内，在经营活动中没有重大违法记录。</w:t>
      </w:r>
    </w:p>
    <w:p>
      <w:pPr>
        <w:ind w:firstLine="480"/>
      </w:pPr>
      <w:r>
        <w:rPr>
          <w:rFonts w:hint="eastAsia"/>
        </w:rPr>
        <w:t>4．我方根据采购文件的规定，承担完成合同的责任和义务。</w:t>
      </w:r>
    </w:p>
    <w:p>
      <w:pPr>
        <w:ind w:firstLine="480"/>
      </w:pPr>
      <w:r>
        <w:rPr>
          <w:rFonts w:hint="eastAsia"/>
        </w:rPr>
        <w:t>5．我方已详细审核采购文件，我方知道必须放弃提出含糊不清或误解问题的权利。</w:t>
      </w:r>
    </w:p>
    <w:p>
      <w:pPr>
        <w:ind w:firstLine="480"/>
      </w:pPr>
      <w:r>
        <w:rPr>
          <w:rFonts w:hint="eastAsia"/>
        </w:rPr>
        <w:t>6．同意应贵方要求提供与本投标有关的任何数据或资料。</w:t>
      </w:r>
    </w:p>
    <w:p>
      <w:pPr>
        <w:ind w:firstLine="480"/>
      </w:pPr>
      <w:r>
        <w:rPr>
          <w:rFonts w:hint="eastAsia"/>
        </w:rPr>
        <w:t>7．我方完全理解贵方不一定要接受最低报价的投标人为中标供应商的行为。</w:t>
      </w:r>
    </w:p>
    <w:p>
      <w:pPr>
        <w:ind w:firstLine="480"/>
      </w:pPr>
      <w:r>
        <w:rPr>
          <w:rFonts w:hint="eastAsia"/>
        </w:rPr>
        <w:t>8．若贵方需要，我方愿意提供我方作出的一切承诺的证明材料。</w:t>
      </w:r>
    </w:p>
    <w:p>
      <w:pPr>
        <w:ind w:firstLine="480"/>
      </w:pPr>
      <w:r>
        <w:rPr>
          <w:rFonts w:hint="eastAsia"/>
        </w:rPr>
        <w:t>与本投标有关的正式通讯地址为：</w:t>
      </w:r>
    </w:p>
    <w:p>
      <w:pPr>
        <w:ind w:firstLine="480"/>
      </w:pPr>
      <w:r>
        <w:rPr>
          <w:rFonts w:hint="eastAsia"/>
        </w:rPr>
        <w:t xml:space="preserve">地址： </w:t>
      </w:r>
    </w:p>
    <w:p>
      <w:pPr>
        <w:ind w:firstLine="480"/>
      </w:pPr>
      <w:r>
        <w:rPr>
          <w:rFonts w:hint="eastAsia"/>
        </w:rPr>
        <w:t xml:space="preserve">邮政编码： </w:t>
      </w:r>
    </w:p>
    <w:p>
      <w:pPr>
        <w:ind w:firstLine="480"/>
      </w:pPr>
      <w:r>
        <w:rPr>
          <w:rFonts w:hint="eastAsia"/>
        </w:rPr>
        <w:t xml:space="preserve">电话： </w:t>
      </w:r>
    </w:p>
    <w:p>
      <w:pPr>
        <w:ind w:firstLine="480"/>
      </w:pPr>
      <w:r>
        <w:rPr>
          <w:rFonts w:hint="eastAsia"/>
        </w:rPr>
        <w:t xml:space="preserve">传真： </w:t>
      </w:r>
    </w:p>
    <w:p>
      <w:pPr>
        <w:ind w:firstLine="480"/>
      </w:pPr>
      <w:r>
        <w:rPr>
          <w:rFonts w:hint="eastAsia"/>
        </w:rPr>
        <w:t xml:space="preserve">开户名称： </w:t>
      </w:r>
    </w:p>
    <w:p>
      <w:pPr>
        <w:ind w:firstLine="480"/>
      </w:pPr>
      <w:r>
        <w:rPr>
          <w:rFonts w:hint="eastAsia"/>
        </w:rPr>
        <w:t xml:space="preserve">开户银行： </w:t>
      </w:r>
    </w:p>
    <w:p>
      <w:pPr>
        <w:ind w:firstLine="480"/>
      </w:pPr>
      <w:r>
        <w:rPr>
          <w:rFonts w:hint="eastAsia"/>
        </w:rPr>
        <w:t xml:space="preserve">帐    号： </w:t>
      </w:r>
    </w:p>
    <w:p>
      <w:pPr>
        <w:ind w:firstLine="480"/>
      </w:pPr>
      <w:r>
        <w:rPr>
          <w:rFonts w:hint="eastAsia"/>
        </w:rPr>
        <w:t xml:space="preserve">法定代表人或其委托代理人签字（或盖章）： </w:t>
      </w:r>
    </w:p>
    <w:p>
      <w:pPr>
        <w:ind w:firstLine="480"/>
      </w:pPr>
      <w:r>
        <w:rPr>
          <w:rFonts w:hint="eastAsia"/>
        </w:rPr>
        <w:t xml:space="preserve">投标人盖公章： </w:t>
      </w:r>
    </w:p>
    <w:p>
      <w:pPr>
        <w:ind w:firstLine="480"/>
      </w:pPr>
      <w:r>
        <w:rPr>
          <w:rFonts w:hint="eastAsia"/>
        </w:rPr>
        <w:t xml:space="preserve">投标日期： </w:t>
      </w:r>
    </w:p>
    <w:p>
      <w:pPr>
        <w:widowControl/>
        <w:spacing w:line="240" w:lineRule="auto"/>
        <w:ind w:firstLine="0" w:firstLineChars="0"/>
        <w:jc w:val="left"/>
      </w:pPr>
      <w:r>
        <w:br w:type="page"/>
      </w:r>
    </w:p>
    <w:p>
      <w:pPr>
        <w:pStyle w:val="4"/>
      </w:pPr>
      <w:bookmarkStart w:id="31" w:name="_Toc94360626"/>
      <w:r>
        <w:rPr>
          <w:rFonts w:hint="eastAsia"/>
        </w:rPr>
        <w:t>投标报价表</w:t>
      </w:r>
      <w:bookmarkEnd w:id="31"/>
    </w:p>
    <w:p>
      <w:pPr>
        <w:pStyle w:val="3"/>
        <w:ind w:firstLine="482"/>
        <w:jc w:val="center"/>
        <w:rPr>
          <w:rFonts w:asciiTheme="minorEastAsia" w:hAnsiTheme="minorEastAsia" w:eastAsiaTheme="minorEastAsia" w:cstheme="minorEastAsia"/>
          <w:b/>
          <w:szCs w:val="24"/>
        </w:rPr>
      </w:pPr>
      <w:r>
        <w:rPr>
          <w:rFonts w:hint="eastAsia" w:asciiTheme="minorEastAsia" w:hAnsiTheme="minorEastAsia" w:cstheme="minorEastAsia"/>
          <w:b/>
          <w:szCs w:val="24"/>
        </w:rPr>
        <w:t>投标报价表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2"/>
              <w:jc w:val="center"/>
            </w:pPr>
            <w:r>
              <w:rPr>
                <w:rFonts w:hint="eastAsia"/>
              </w:rPr>
              <w:t>项号</w:t>
            </w:r>
          </w:p>
        </w:tc>
        <w:tc>
          <w:tcPr>
            <w:tcW w:w="479" w:type="pct"/>
            <w:vAlign w:val="center"/>
          </w:tcPr>
          <w:p>
            <w:pPr>
              <w:pStyle w:val="52"/>
              <w:jc w:val="center"/>
            </w:pPr>
            <w:r>
              <w:rPr>
                <w:rFonts w:hint="eastAsia"/>
              </w:rPr>
              <w:t>货物名称</w:t>
            </w:r>
          </w:p>
        </w:tc>
        <w:tc>
          <w:tcPr>
            <w:tcW w:w="439" w:type="pct"/>
            <w:vAlign w:val="center"/>
          </w:tcPr>
          <w:p>
            <w:pPr>
              <w:pStyle w:val="52"/>
              <w:jc w:val="center"/>
            </w:pPr>
            <w:r>
              <w:rPr>
                <w:rFonts w:hint="eastAsia"/>
              </w:rPr>
              <w:t>型号规格</w:t>
            </w:r>
          </w:p>
        </w:tc>
        <w:tc>
          <w:tcPr>
            <w:tcW w:w="341" w:type="pct"/>
            <w:vAlign w:val="center"/>
          </w:tcPr>
          <w:p>
            <w:pPr>
              <w:pStyle w:val="52"/>
              <w:jc w:val="center"/>
            </w:pPr>
            <w:r>
              <w:rPr>
                <w:rFonts w:hint="eastAsia"/>
              </w:rPr>
              <w:t>数量</w:t>
            </w:r>
          </w:p>
        </w:tc>
        <w:tc>
          <w:tcPr>
            <w:tcW w:w="599" w:type="pct"/>
            <w:vAlign w:val="center"/>
          </w:tcPr>
          <w:p>
            <w:pPr>
              <w:pStyle w:val="52"/>
              <w:jc w:val="center"/>
            </w:pPr>
            <w:r>
              <w:rPr>
                <w:rFonts w:hint="eastAsia"/>
              </w:rPr>
              <w:t>单位</w:t>
            </w:r>
          </w:p>
        </w:tc>
        <w:tc>
          <w:tcPr>
            <w:tcW w:w="427" w:type="pct"/>
            <w:vAlign w:val="center"/>
          </w:tcPr>
          <w:p>
            <w:pPr>
              <w:pStyle w:val="52"/>
              <w:jc w:val="center"/>
            </w:pPr>
            <w:r>
              <w:rPr>
                <w:rFonts w:hint="eastAsia"/>
              </w:rPr>
              <w:t>品牌</w:t>
            </w:r>
          </w:p>
        </w:tc>
        <w:tc>
          <w:tcPr>
            <w:tcW w:w="940" w:type="pct"/>
            <w:vAlign w:val="center"/>
          </w:tcPr>
          <w:p>
            <w:pPr>
              <w:pStyle w:val="52"/>
              <w:jc w:val="center"/>
            </w:pPr>
            <w:r>
              <w:rPr>
                <w:rFonts w:hint="eastAsia"/>
              </w:rPr>
              <w:t>技术参数</w:t>
            </w:r>
          </w:p>
        </w:tc>
        <w:tc>
          <w:tcPr>
            <w:tcW w:w="427" w:type="pct"/>
            <w:vAlign w:val="center"/>
          </w:tcPr>
          <w:p>
            <w:pPr>
              <w:pStyle w:val="52"/>
              <w:jc w:val="center"/>
            </w:pPr>
            <w:r>
              <w:rPr>
                <w:rFonts w:hint="eastAsia"/>
              </w:rPr>
              <w:t>单价(元)</w:t>
            </w:r>
          </w:p>
        </w:tc>
        <w:tc>
          <w:tcPr>
            <w:tcW w:w="769" w:type="pct"/>
            <w:vAlign w:val="center"/>
          </w:tcPr>
          <w:p>
            <w:pPr>
              <w:pStyle w:val="52"/>
              <w:jc w:val="center"/>
            </w:pPr>
            <w:r>
              <w:rPr>
                <w:rFonts w:hint="eastAsia"/>
              </w:rPr>
              <w:t>单项合价（元）</w:t>
            </w:r>
          </w:p>
        </w:tc>
        <w:tc>
          <w:tcPr>
            <w:tcW w:w="304" w:type="pct"/>
            <w:vAlign w:val="center"/>
          </w:tcPr>
          <w:p>
            <w:pPr>
              <w:pStyle w:val="5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pPr>
            <w:r>
              <w:rPr>
                <w:rFonts w:hint="eastAsia"/>
              </w:rPr>
              <w:t>1</w:t>
            </w:r>
          </w:p>
        </w:tc>
        <w:tc>
          <w:tcPr>
            <w:tcW w:w="479" w:type="pct"/>
            <w:vAlign w:val="center"/>
          </w:tcPr>
          <w:p>
            <w:pPr>
              <w:pStyle w:val="52"/>
            </w:pPr>
          </w:p>
        </w:tc>
        <w:tc>
          <w:tcPr>
            <w:tcW w:w="439" w:type="pct"/>
            <w:vAlign w:val="center"/>
          </w:tcPr>
          <w:p>
            <w:pPr>
              <w:pStyle w:val="52"/>
            </w:pPr>
          </w:p>
        </w:tc>
        <w:tc>
          <w:tcPr>
            <w:tcW w:w="341" w:type="pct"/>
            <w:vAlign w:val="center"/>
          </w:tcPr>
          <w:p>
            <w:pPr>
              <w:pStyle w:val="52"/>
            </w:pPr>
          </w:p>
        </w:tc>
        <w:tc>
          <w:tcPr>
            <w:tcW w:w="599" w:type="pct"/>
            <w:vAlign w:val="center"/>
          </w:tcPr>
          <w:p>
            <w:pPr>
              <w:pStyle w:val="52"/>
            </w:pPr>
          </w:p>
        </w:tc>
        <w:tc>
          <w:tcPr>
            <w:tcW w:w="427" w:type="pct"/>
            <w:vAlign w:val="center"/>
          </w:tcPr>
          <w:p>
            <w:pPr>
              <w:pStyle w:val="52"/>
            </w:pPr>
          </w:p>
        </w:tc>
        <w:tc>
          <w:tcPr>
            <w:tcW w:w="940" w:type="pct"/>
            <w:vAlign w:val="center"/>
          </w:tcPr>
          <w:p>
            <w:pPr>
              <w:pStyle w:val="52"/>
            </w:pPr>
          </w:p>
        </w:tc>
        <w:tc>
          <w:tcPr>
            <w:tcW w:w="427" w:type="pct"/>
            <w:vAlign w:val="center"/>
          </w:tcPr>
          <w:p>
            <w:pPr>
              <w:pStyle w:val="52"/>
            </w:pPr>
          </w:p>
        </w:tc>
        <w:tc>
          <w:tcPr>
            <w:tcW w:w="769" w:type="pct"/>
            <w:vAlign w:val="center"/>
          </w:tcPr>
          <w:p>
            <w:pPr>
              <w:pStyle w:val="52"/>
            </w:pPr>
          </w:p>
        </w:tc>
        <w:tc>
          <w:tcPr>
            <w:tcW w:w="304" w:type="pct"/>
            <w:vAlign w:val="center"/>
          </w:tcPr>
          <w:p>
            <w:pPr>
              <w:pStyle w:val="52"/>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pPr>
            <w:r>
              <w:rPr>
                <w:rFonts w:hint="eastAsia"/>
              </w:rPr>
              <w:t>…</w:t>
            </w:r>
          </w:p>
        </w:tc>
        <w:tc>
          <w:tcPr>
            <w:tcW w:w="479" w:type="pct"/>
            <w:vAlign w:val="center"/>
          </w:tcPr>
          <w:p>
            <w:pPr>
              <w:pStyle w:val="52"/>
            </w:pPr>
          </w:p>
        </w:tc>
        <w:tc>
          <w:tcPr>
            <w:tcW w:w="439" w:type="pct"/>
            <w:vAlign w:val="center"/>
          </w:tcPr>
          <w:p>
            <w:pPr>
              <w:pStyle w:val="52"/>
            </w:pPr>
          </w:p>
        </w:tc>
        <w:tc>
          <w:tcPr>
            <w:tcW w:w="341" w:type="pct"/>
            <w:vAlign w:val="center"/>
          </w:tcPr>
          <w:p>
            <w:pPr>
              <w:pStyle w:val="52"/>
            </w:pPr>
          </w:p>
        </w:tc>
        <w:tc>
          <w:tcPr>
            <w:tcW w:w="599" w:type="pct"/>
            <w:vAlign w:val="center"/>
          </w:tcPr>
          <w:p>
            <w:pPr>
              <w:pStyle w:val="52"/>
            </w:pPr>
          </w:p>
        </w:tc>
        <w:tc>
          <w:tcPr>
            <w:tcW w:w="427" w:type="pct"/>
            <w:vAlign w:val="center"/>
          </w:tcPr>
          <w:p>
            <w:pPr>
              <w:pStyle w:val="52"/>
            </w:pPr>
          </w:p>
        </w:tc>
        <w:tc>
          <w:tcPr>
            <w:tcW w:w="940" w:type="pct"/>
            <w:vAlign w:val="center"/>
          </w:tcPr>
          <w:p>
            <w:pPr>
              <w:pStyle w:val="52"/>
            </w:pPr>
          </w:p>
        </w:tc>
        <w:tc>
          <w:tcPr>
            <w:tcW w:w="427" w:type="pct"/>
            <w:vAlign w:val="center"/>
          </w:tcPr>
          <w:p>
            <w:pPr>
              <w:pStyle w:val="52"/>
            </w:pPr>
          </w:p>
        </w:tc>
        <w:tc>
          <w:tcPr>
            <w:tcW w:w="769" w:type="pct"/>
            <w:vAlign w:val="center"/>
          </w:tcPr>
          <w:p>
            <w:pPr>
              <w:pStyle w:val="52"/>
            </w:pPr>
          </w:p>
        </w:tc>
        <w:tc>
          <w:tcPr>
            <w:tcW w:w="304" w:type="pct"/>
            <w:vAlign w:val="center"/>
          </w:tcPr>
          <w:p>
            <w:pPr>
              <w:pStyle w:val="52"/>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pPr>
            <w:r>
              <w:rPr>
                <w:rFonts w:hint="eastAsia"/>
              </w:rPr>
              <w:t>N</w:t>
            </w:r>
          </w:p>
        </w:tc>
        <w:tc>
          <w:tcPr>
            <w:tcW w:w="479" w:type="pct"/>
            <w:vAlign w:val="center"/>
          </w:tcPr>
          <w:p>
            <w:pPr>
              <w:pStyle w:val="52"/>
            </w:pPr>
          </w:p>
        </w:tc>
        <w:tc>
          <w:tcPr>
            <w:tcW w:w="439" w:type="pct"/>
            <w:vAlign w:val="center"/>
          </w:tcPr>
          <w:p>
            <w:pPr>
              <w:pStyle w:val="52"/>
            </w:pPr>
          </w:p>
        </w:tc>
        <w:tc>
          <w:tcPr>
            <w:tcW w:w="341" w:type="pct"/>
            <w:vAlign w:val="center"/>
          </w:tcPr>
          <w:p>
            <w:pPr>
              <w:pStyle w:val="52"/>
            </w:pPr>
          </w:p>
        </w:tc>
        <w:tc>
          <w:tcPr>
            <w:tcW w:w="599" w:type="pct"/>
            <w:vAlign w:val="center"/>
          </w:tcPr>
          <w:p>
            <w:pPr>
              <w:pStyle w:val="52"/>
            </w:pPr>
          </w:p>
        </w:tc>
        <w:tc>
          <w:tcPr>
            <w:tcW w:w="427" w:type="pct"/>
            <w:vAlign w:val="center"/>
          </w:tcPr>
          <w:p>
            <w:pPr>
              <w:pStyle w:val="52"/>
            </w:pPr>
          </w:p>
        </w:tc>
        <w:tc>
          <w:tcPr>
            <w:tcW w:w="940" w:type="pct"/>
            <w:vAlign w:val="center"/>
          </w:tcPr>
          <w:p>
            <w:pPr>
              <w:pStyle w:val="52"/>
            </w:pPr>
          </w:p>
        </w:tc>
        <w:tc>
          <w:tcPr>
            <w:tcW w:w="427" w:type="pct"/>
            <w:vAlign w:val="center"/>
          </w:tcPr>
          <w:p>
            <w:pPr>
              <w:pStyle w:val="52"/>
            </w:pPr>
          </w:p>
        </w:tc>
        <w:tc>
          <w:tcPr>
            <w:tcW w:w="769" w:type="pct"/>
            <w:vAlign w:val="center"/>
          </w:tcPr>
          <w:p>
            <w:pPr>
              <w:pStyle w:val="52"/>
            </w:pPr>
          </w:p>
        </w:tc>
        <w:tc>
          <w:tcPr>
            <w:tcW w:w="304" w:type="pct"/>
            <w:vAlign w:val="center"/>
          </w:tcPr>
          <w:p>
            <w:pPr>
              <w:pStyle w:val="52"/>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备注：以上总报价包含货物费用、运杂费、税金和其他费用。</w:t>
            </w:r>
          </w:p>
        </w:tc>
      </w:tr>
    </w:tbl>
    <w:p>
      <w:pPr>
        <w:pStyle w:val="3"/>
        <w:ind w:firstLine="0" w:firstLineChars="0"/>
        <w:rPr>
          <w:rFonts w:asciiTheme="minorEastAsia" w:hAnsiTheme="minorEastAsia" w:cstheme="minorEastAsia"/>
          <w:b/>
          <w:szCs w:val="24"/>
        </w:rPr>
      </w:pPr>
    </w:p>
    <w:p>
      <w:pPr>
        <w:pStyle w:val="3"/>
        <w:ind w:firstLine="480"/>
        <w:rPr>
          <w:rFonts w:asciiTheme="minorEastAsia" w:hAnsiTheme="minorEastAsia" w:eastAsiaTheme="minorEastAsia" w:cstheme="minorEastAsia"/>
          <w:szCs w:val="24"/>
        </w:rPr>
      </w:pPr>
    </w:p>
    <w:p>
      <w:pPr>
        <w:pStyle w:val="3"/>
        <w:ind w:firstLine="480"/>
        <w:rPr>
          <w:rFonts w:asciiTheme="minorEastAsia" w:hAnsiTheme="minorEastAsia" w:cstheme="minorEastAsia"/>
          <w:szCs w:val="24"/>
        </w:rPr>
      </w:pPr>
    </w:p>
    <w:p>
      <w:pPr>
        <w:pStyle w:val="3"/>
        <w:ind w:firstLine="480"/>
        <w:rPr>
          <w:rFonts w:asciiTheme="minorEastAsia" w:hAnsiTheme="minorEastAsia" w:cstheme="minorEastAsia"/>
          <w:szCs w:val="24"/>
        </w:rPr>
      </w:pPr>
    </w:p>
    <w:p>
      <w:pPr>
        <w:pStyle w:val="3"/>
        <w:spacing w:line="600" w:lineRule="exact"/>
        <w:ind w:firstLine="480"/>
        <w:rPr>
          <w:rFonts w:asciiTheme="minorEastAsia" w:hAnsiTheme="minorEastAsia" w:cstheme="minorEastAsia"/>
          <w:szCs w:val="24"/>
        </w:rPr>
      </w:pPr>
      <w:r>
        <w:rPr>
          <w:rFonts w:hint="eastAsia" w:asciiTheme="minorEastAsia" w:hAnsiTheme="minorEastAsia" w:cstheme="minorEastAsia"/>
          <w:szCs w:val="24"/>
        </w:rPr>
        <w:t>法定代表人或其委托代理人签字（或盖章）：</w:t>
      </w:r>
      <w:r>
        <w:rPr>
          <w:rFonts w:hint="eastAsia" w:asciiTheme="minorEastAsia" w:hAnsiTheme="minorEastAsia" w:cstheme="minorEastAsia"/>
          <w:szCs w:val="24"/>
          <w:u w:val="single"/>
        </w:rPr>
        <w:t xml:space="preserve">                  </w:t>
      </w:r>
    </w:p>
    <w:p>
      <w:pPr>
        <w:pStyle w:val="3"/>
        <w:spacing w:line="600" w:lineRule="exact"/>
        <w:ind w:firstLine="480"/>
        <w:rPr>
          <w:rFonts w:asciiTheme="minorEastAsia" w:hAnsiTheme="minorEastAsia" w:cstheme="minorEastAsia"/>
          <w:szCs w:val="24"/>
        </w:rPr>
      </w:pPr>
    </w:p>
    <w:p>
      <w:pPr>
        <w:pStyle w:val="3"/>
        <w:spacing w:line="600" w:lineRule="exact"/>
        <w:ind w:firstLine="480"/>
        <w:rPr>
          <w:rFonts w:asciiTheme="minorEastAsia" w:hAnsiTheme="minorEastAsia" w:cstheme="minorEastAsia"/>
          <w:szCs w:val="24"/>
        </w:rPr>
      </w:pPr>
      <w:r>
        <w:rPr>
          <w:rFonts w:hint="eastAsia" w:asciiTheme="minorEastAsia" w:hAnsiTheme="minorEastAsia" w:cstheme="minorEastAsia"/>
          <w:szCs w:val="24"/>
        </w:rPr>
        <w:t>投标人（公章）：</w:t>
      </w:r>
      <w:r>
        <w:rPr>
          <w:rFonts w:hint="eastAsia" w:asciiTheme="minorEastAsia" w:hAnsiTheme="minorEastAsia" w:cstheme="minorEastAsia"/>
          <w:szCs w:val="24"/>
          <w:u w:val="single"/>
        </w:rPr>
        <w:t xml:space="preserve">                                          </w:t>
      </w:r>
    </w:p>
    <w:p>
      <w:pPr>
        <w:pStyle w:val="3"/>
        <w:ind w:firstLine="480"/>
        <w:rPr>
          <w:rFonts w:asciiTheme="minorEastAsia" w:hAnsiTheme="minorEastAsia" w:cstheme="minorEastAsia"/>
          <w:szCs w:val="24"/>
        </w:rPr>
      </w:pPr>
    </w:p>
    <w:p>
      <w:pPr>
        <w:pStyle w:val="3"/>
        <w:ind w:firstLine="482"/>
        <w:rPr>
          <w:rFonts w:asciiTheme="minorEastAsia" w:hAnsiTheme="minorEastAsia" w:cstheme="minorEastAsia"/>
          <w:b/>
          <w:bCs/>
          <w:szCs w:val="24"/>
        </w:rPr>
      </w:pPr>
      <w:r>
        <w:rPr>
          <w:rFonts w:hint="eastAsia" w:asciiTheme="minorEastAsia" w:hAnsiTheme="minorEastAsia" w:cstheme="minorEastAsia"/>
          <w:b/>
          <w:bCs/>
          <w:szCs w:val="24"/>
        </w:rPr>
        <w:t>注：未按照本投标报价表的格式要求填写投标报价表的，将造成非实质响应投标，从而导致该投标人投标无效。</w:t>
      </w:r>
    </w:p>
    <w:p>
      <w:pPr>
        <w:widowControl/>
        <w:spacing w:line="240" w:lineRule="auto"/>
        <w:ind w:firstLine="0" w:firstLineChars="0"/>
        <w:jc w:val="left"/>
      </w:pPr>
    </w:p>
    <w:p>
      <w:pPr>
        <w:pStyle w:val="4"/>
        <w:pageBreakBefore/>
      </w:pPr>
      <w:bookmarkStart w:id="32" w:name="_Toc94360627"/>
      <w:r>
        <w:rPr>
          <w:rFonts w:hint="eastAsia"/>
        </w:rPr>
        <w:t>法定代表人身份证明</w:t>
      </w:r>
      <w:bookmarkEnd w:id="32"/>
    </w:p>
    <w:p>
      <w:pPr>
        <w:ind w:firstLine="480"/>
      </w:pPr>
    </w:p>
    <w:p>
      <w:pPr>
        <w:ind w:firstLine="480"/>
      </w:pPr>
      <w:r>
        <w:rPr>
          <w:rFonts w:hint="eastAsia"/>
        </w:rPr>
        <w:t>投标人名称：</w:t>
      </w:r>
    </w:p>
    <w:p>
      <w:pPr>
        <w:ind w:firstLine="480"/>
      </w:pPr>
      <w:r>
        <w:rPr>
          <w:rFonts w:hint="eastAsia"/>
        </w:rPr>
        <w:t>单位性质：</w:t>
      </w:r>
    </w:p>
    <w:p>
      <w:pPr>
        <w:ind w:firstLine="480"/>
      </w:pPr>
      <w:r>
        <w:rPr>
          <w:rFonts w:hint="eastAsia"/>
        </w:rPr>
        <w:t>成立时间：  年  月  日</w:t>
      </w:r>
    </w:p>
    <w:p>
      <w:pPr>
        <w:ind w:firstLine="480"/>
      </w:pPr>
      <w:r>
        <w:rPr>
          <w:rFonts w:hint="eastAsia"/>
        </w:rPr>
        <w:t>经营期限：</w:t>
      </w:r>
    </w:p>
    <w:p>
      <w:pPr>
        <w:ind w:firstLine="480"/>
      </w:pPr>
      <w:r>
        <w:rPr>
          <w:rFonts w:hint="eastAsia"/>
        </w:rPr>
        <w:t>姓名：   性别：   年龄：   职务：</w:t>
      </w:r>
    </w:p>
    <w:p>
      <w:pPr>
        <w:ind w:firstLine="480"/>
      </w:pPr>
      <w:r>
        <w:rPr>
          <w:rFonts w:hint="eastAsia"/>
        </w:rPr>
        <w:t>系（投标人名称）的法定代表人。</w:t>
      </w:r>
    </w:p>
    <w:p>
      <w:pPr>
        <w:ind w:firstLine="480"/>
      </w:pPr>
      <w:r>
        <w:rPr>
          <w:rFonts w:hint="eastAsia"/>
        </w:rPr>
        <w:t>特此证明。</w:t>
      </w:r>
    </w:p>
    <w:p>
      <w:pPr>
        <w:ind w:firstLine="480"/>
      </w:pPr>
    </w:p>
    <w:p>
      <w:pPr>
        <w:ind w:firstLine="1821" w:firstLineChars="759"/>
      </w:pPr>
      <w:r>
        <w:rPr>
          <w:rFonts w:hint="eastAsia"/>
        </w:rPr>
        <w:t xml:space="preserve">投标人： </w:t>
      </w:r>
      <w:r>
        <w:t xml:space="preserve">             </w:t>
      </w:r>
      <w:r>
        <w:rPr>
          <w:rFonts w:hint="eastAsia"/>
        </w:rPr>
        <w:t>（盖单位章）</w:t>
      </w:r>
    </w:p>
    <w:p>
      <w:pPr>
        <w:ind w:firstLine="1821" w:firstLineChars="759"/>
      </w:pPr>
      <w:r>
        <w:rPr>
          <w:rFonts w:hint="eastAsia"/>
        </w:rPr>
        <w:t>年  月  日</w:t>
      </w:r>
    </w:p>
    <w:p>
      <w:pPr>
        <w:pStyle w:val="4"/>
        <w:pageBreakBefore/>
        <w:rPr>
          <w:sz w:val="28"/>
          <w:szCs w:val="28"/>
        </w:rPr>
      </w:pPr>
      <w:bookmarkStart w:id="33" w:name="_Toc94360628"/>
      <w:r>
        <w:rPr>
          <w:rFonts w:hint="eastAsia"/>
        </w:rPr>
        <w:t>法定代表人</w:t>
      </w:r>
      <w:r>
        <w:rPr>
          <w:rFonts w:hint="eastAsia"/>
          <w:sz w:val="28"/>
          <w:szCs w:val="28"/>
        </w:rPr>
        <w:t>授权委托书</w:t>
      </w:r>
      <w:bookmarkEnd w:id="33"/>
    </w:p>
    <w:p>
      <w:pPr>
        <w:ind w:firstLine="480"/>
      </w:pPr>
    </w:p>
    <w:p>
      <w:pPr>
        <w:ind w:firstLine="480"/>
      </w:pPr>
      <w:r>
        <w:rPr>
          <w:rFonts w:hint="eastAsia"/>
        </w:rPr>
        <w:t>本人（姓名）系</w:t>
      </w:r>
      <w:r>
        <w:rPr>
          <w:rFonts w:hint="eastAsia"/>
          <w:u w:val="single"/>
        </w:rPr>
        <w:t xml:space="preserve">  （投标人名称）</w:t>
      </w:r>
      <w:r>
        <w:rPr>
          <w:rFonts w:hint="eastAsia"/>
        </w:rPr>
        <w:t>的法定代表人，现委托</w:t>
      </w:r>
      <w:r>
        <w:rPr>
          <w:rFonts w:hint="eastAsia"/>
          <w:u w:val="single"/>
        </w:rPr>
        <w:t>（姓名）</w:t>
      </w:r>
      <w:r>
        <w:rPr>
          <w:rFonts w:hint="eastAsia"/>
        </w:rPr>
        <w:t>为我方代理人。代理人根据授权，以我方名义签署、澄清、递交、撤回、修改</w:t>
      </w:r>
      <w:r>
        <w:rPr>
          <w:rFonts w:hint="eastAsia"/>
          <w:u w:val="single"/>
        </w:rPr>
        <w:t>（项目名称）</w:t>
      </w:r>
      <w:r>
        <w:rPr>
          <w:rFonts w:hint="eastAsia"/>
        </w:rPr>
        <w:t>投标文件，其法律后果由我方承担。</w:t>
      </w:r>
    </w:p>
    <w:p>
      <w:pPr>
        <w:ind w:firstLine="480"/>
      </w:pPr>
      <w:r>
        <w:rPr>
          <w:rFonts w:hint="eastAsia"/>
        </w:rPr>
        <w:t xml:space="preserve">委托期限：            </w:t>
      </w:r>
    </w:p>
    <w:p>
      <w:pPr>
        <w:ind w:firstLine="480"/>
      </w:pPr>
      <w:r>
        <w:rPr>
          <w:rFonts w:hint="eastAsia"/>
        </w:rPr>
        <w:t>代理人无转委托权。</w:t>
      </w:r>
    </w:p>
    <w:p>
      <w:pPr>
        <w:ind w:firstLine="480"/>
      </w:pPr>
      <w:r>
        <w:rPr>
          <w:rFonts w:hint="eastAsia"/>
        </w:rPr>
        <w:t>附：法定代表人身份证及被授权人身份证。</w:t>
      </w:r>
    </w:p>
    <w:p>
      <w:pPr>
        <w:ind w:firstLine="480"/>
        <w:rPr>
          <w:rFonts w:hAnsi="宋体"/>
        </w:rPr>
      </w:pPr>
    </w:p>
    <w:p>
      <w:pPr>
        <w:ind w:firstLine="1944" w:firstLineChars="810"/>
      </w:pPr>
      <w:r>
        <w:rPr>
          <w:rFonts w:hint="eastAsia"/>
        </w:rPr>
        <w:t xml:space="preserve">投标人： </w:t>
      </w:r>
      <w:r>
        <w:t xml:space="preserve">               </w:t>
      </w:r>
      <w:r>
        <w:rPr>
          <w:rFonts w:hint="eastAsia"/>
        </w:rPr>
        <w:t>（盖单位章）</w:t>
      </w:r>
    </w:p>
    <w:p>
      <w:pPr>
        <w:ind w:firstLine="1944" w:firstLineChars="810"/>
      </w:pPr>
      <w:r>
        <w:rPr>
          <w:rFonts w:hint="eastAsia"/>
        </w:rPr>
        <w:t xml:space="preserve">法定代表人： </w:t>
      </w:r>
      <w:r>
        <w:t xml:space="preserve">          </w:t>
      </w:r>
      <w:r>
        <w:rPr>
          <w:rFonts w:hint="eastAsia"/>
        </w:rPr>
        <w:t>（签字或印章）</w:t>
      </w:r>
    </w:p>
    <w:p>
      <w:pPr>
        <w:ind w:firstLine="1944" w:firstLineChars="810"/>
      </w:pPr>
      <w:r>
        <w:rPr>
          <w:rFonts w:hint="eastAsia"/>
        </w:rPr>
        <w:t>身份证号码：</w:t>
      </w:r>
    </w:p>
    <w:p>
      <w:pPr>
        <w:ind w:firstLine="1944" w:firstLineChars="810"/>
      </w:pPr>
      <w:r>
        <w:rPr>
          <w:rFonts w:hint="eastAsia"/>
        </w:rPr>
        <w:t xml:space="preserve">委托代理人： </w:t>
      </w:r>
      <w:r>
        <w:t xml:space="preserve">          </w:t>
      </w:r>
      <w:r>
        <w:rPr>
          <w:rFonts w:hint="eastAsia"/>
        </w:rPr>
        <w:t>（签字或印章）</w:t>
      </w:r>
    </w:p>
    <w:p>
      <w:pPr>
        <w:ind w:firstLine="1944" w:firstLineChars="810"/>
      </w:pPr>
      <w:r>
        <w:rPr>
          <w:rFonts w:hint="eastAsia"/>
        </w:rPr>
        <w:t xml:space="preserve">身份证号码 </w:t>
      </w:r>
      <w:r>
        <w:t xml:space="preserve">              </w:t>
      </w:r>
      <w:r>
        <w:rPr>
          <w:rFonts w:hint="eastAsia"/>
        </w:rPr>
        <w:t>：</w:t>
      </w:r>
    </w:p>
    <w:p>
      <w:pPr>
        <w:ind w:firstLine="1944" w:firstLineChars="810"/>
      </w:pPr>
      <w:r>
        <w:rPr>
          <w:rFonts w:hint="eastAsia"/>
        </w:rPr>
        <w:t>年   月   日</w:t>
      </w:r>
    </w:p>
    <w:p>
      <w:pPr>
        <w:pStyle w:val="4"/>
        <w:pageBreakBefore/>
      </w:pPr>
      <w:bookmarkStart w:id="34" w:name="_Toc94360629"/>
      <w:r>
        <w:rPr>
          <w:rFonts w:hint="eastAsia"/>
        </w:rPr>
        <w:t>投标人基本情况表</w:t>
      </w:r>
      <w:bookmarkEnd w:id="34"/>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2"/>
            </w:pPr>
            <w:r>
              <w:rPr>
                <w:rFonts w:hint="eastAsia"/>
              </w:rPr>
              <w:t>投标人</w:t>
            </w:r>
          </w:p>
        </w:tc>
        <w:tc>
          <w:tcPr>
            <w:tcW w:w="4178" w:type="pct"/>
            <w:gridSpan w:val="10"/>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2"/>
            </w:pPr>
            <w:r>
              <w:rPr>
                <w:rFonts w:hint="eastAsia"/>
              </w:rPr>
              <w:t>注册地址</w:t>
            </w:r>
          </w:p>
        </w:tc>
        <w:tc>
          <w:tcPr>
            <w:tcW w:w="2181" w:type="pct"/>
            <w:gridSpan w:val="5"/>
            <w:vAlign w:val="center"/>
          </w:tcPr>
          <w:p>
            <w:pPr>
              <w:pStyle w:val="52"/>
            </w:pPr>
          </w:p>
        </w:tc>
        <w:tc>
          <w:tcPr>
            <w:tcW w:w="544" w:type="pct"/>
            <w:vAlign w:val="center"/>
          </w:tcPr>
          <w:p>
            <w:pPr>
              <w:pStyle w:val="52"/>
            </w:pPr>
            <w:r>
              <w:rPr>
                <w:rFonts w:hint="eastAsia"/>
              </w:rPr>
              <w:t>邮政编码</w:t>
            </w:r>
          </w:p>
        </w:tc>
        <w:tc>
          <w:tcPr>
            <w:tcW w:w="1453" w:type="pct"/>
            <w:gridSpan w:val="4"/>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2"/>
            </w:pPr>
            <w:r>
              <w:rPr>
                <w:rFonts w:hint="eastAsia"/>
              </w:rPr>
              <w:t>联系方式</w:t>
            </w:r>
          </w:p>
        </w:tc>
        <w:tc>
          <w:tcPr>
            <w:tcW w:w="632" w:type="pct"/>
            <w:vAlign w:val="center"/>
          </w:tcPr>
          <w:p>
            <w:pPr>
              <w:pStyle w:val="52"/>
            </w:pPr>
            <w:r>
              <w:rPr>
                <w:rFonts w:hint="eastAsia"/>
              </w:rPr>
              <w:t>联系人</w:t>
            </w:r>
          </w:p>
        </w:tc>
        <w:tc>
          <w:tcPr>
            <w:tcW w:w="1549" w:type="pct"/>
            <w:gridSpan w:val="4"/>
            <w:vAlign w:val="center"/>
          </w:tcPr>
          <w:p>
            <w:pPr>
              <w:pStyle w:val="52"/>
            </w:pPr>
          </w:p>
        </w:tc>
        <w:tc>
          <w:tcPr>
            <w:tcW w:w="544" w:type="pct"/>
            <w:vAlign w:val="center"/>
          </w:tcPr>
          <w:p>
            <w:pPr>
              <w:pStyle w:val="52"/>
            </w:pPr>
            <w:r>
              <w:rPr>
                <w:rFonts w:hint="eastAsia"/>
              </w:rPr>
              <w:t>电话</w:t>
            </w:r>
          </w:p>
        </w:tc>
        <w:tc>
          <w:tcPr>
            <w:tcW w:w="1453" w:type="pct"/>
            <w:gridSpan w:val="4"/>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2"/>
            </w:pPr>
          </w:p>
        </w:tc>
        <w:tc>
          <w:tcPr>
            <w:tcW w:w="632" w:type="pct"/>
            <w:vAlign w:val="center"/>
          </w:tcPr>
          <w:p>
            <w:pPr>
              <w:pStyle w:val="52"/>
            </w:pPr>
            <w:r>
              <w:rPr>
                <w:rFonts w:hint="eastAsia"/>
              </w:rPr>
              <w:t>传真</w:t>
            </w:r>
          </w:p>
        </w:tc>
        <w:tc>
          <w:tcPr>
            <w:tcW w:w="1549" w:type="pct"/>
            <w:gridSpan w:val="4"/>
            <w:vAlign w:val="center"/>
          </w:tcPr>
          <w:p>
            <w:pPr>
              <w:pStyle w:val="52"/>
            </w:pPr>
          </w:p>
        </w:tc>
        <w:tc>
          <w:tcPr>
            <w:tcW w:w="544" w:type="pct"/>
            <w:vAlign w:val="center"/>
          </w:tcPr>
          <w:p>
            <w:pPr>
              <w:pStyle w:val="52"/>
            </w:pPr>
            <w:r>
              <w:rPr>
                <w:rFonts w:hint="eastAsia"/>
              </w:rPr>
              <w:t>网址</w:t>
            </w:r>
          </w:p>
        </w:tc>
        <w:tc>
          <w:tcPr>
            <w:tcW w:w="1453" w:type="pct"/>
            <w:gridSpan w:val="4"/>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2"/>
            </w:pPr>
            <w:r>
              <w:rPr>
                <w:rFonts w:hint="eastAsia"/>
              </w:rPr>
              <w:t>法定代表人</w:t>
            </w:r>
          </w:p>
        </w:tc>
        <w:tc>
          <w:tcPr>
            <w:tcW w:w="632" w:type="pct"/>
            <w:vAlign w:val="center"/>
          </w:tcPr>
          <w:p>
            <w:pPr>
              <w:pStyle w:val="52"/>
            </w:pPr>
            <w:r>
              <w:rPr>
                <w:rFonts w:hint="eastAsia"/>
              </w:rPr>
              <w:t>姓名</w:t>
            </w:r>
          </w:p>
        </w:tc>
        <w:tc>
          <w:tcPr>
            <w:tcW w:w="822" w:type="pct"/>
            <w:vAlign w:val="center"/>
          </w:tcPr>
          <w:p>
            <w:pPr>
              <w:pStyle w:val="52"/>
            </w:pPr>
          </w:p>
        </w:tc>
        <w:tc>
          <w:tcPr>
            <w:tcW w:w="544" w:type="pct"/>
            <w:gridSpan w:val="2"/>
            <w:vAlign w:val="center"/>
          </w:tcPr>
          <w:p>
            <w:pPr>
              <w:pStyle w:val="52"/>
            </w:pPr>
            <w:r>
              <w:rPr>
                <w:rFonts w:hint="eastAsia"/>
              </w:rPr>
              <w:t>技术</w:t>
            </w:r>
          </w:p>
          <w:p>
            <w:pPr>
              <w:pStyle w:val="52"/>
            </w:pPr>
            <w:r>
              <w:rPr>
                <w:rFonts w:hint="eastAsia"/>
              </w:rPr>
              <w:t>职称</w:t>
            </w:r>
          </w:p>
        </w:tc>
        <w:tc>
          <w:tcPr>
            <w:tcW w:w="998" w:type="pct"/>
            <w:gridSpan w:val="4"/>
            <w:vAlign w:val="center"/>
          </w:tcPr>
          <w:p>
            <w:pPr>
              <w:pStyle w:val="52"/>
            </w:pPr>
          </w:p>
        </w:tc>
        <w:tc>
          <w:tcPr>
            <w:tcW w:w="455" w:type="pct"/>
            <w:vAlign w:val="center"/>
          </w:tcPr>
          <w:p>
            <w:pPr>
              <w:pStyle w:val="52"/>
            </w:pPr>
            <w:r>
              <w:rPr>
                <w:rFonts w:hint="eastAsia"/>
              </w:rPr>
              <w:t>电话</w:t>
            </w:r>
          </w:p>
        </w:tc>
        <w:tc>
          <w:tcPr>
            <w:tcW w:w="727" w:type="pct"/>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2"/>
            </w:pPr>
            <w:r>
              <w:rPr>
                <w:rFonts w:hint="eastAsia"/>
              </w:rPr>
              <w:t>技术负责人</w:t>
            </w:r>
          </w:p>
        </w:tc>
        <w:tc>
          <w:tcPr>
            <w:tcW w:w="632" w:type="pct"/>
            <w:vAlign w:val="center"/>
          </w:tcPr>
          <w:p>
            <w:pPr>
              <w:pStyle w:val="52"/>
            </w:pPr>
            <w:r>
              <w:rPr>
                <w:rFonts w:hint="eastAsia"/>
              </w:rPr>
              <w:t>姓名</w:t>
            </w:r>
          </w:p>
        </w:tc>
        <w:tc>
          <w:tcPr>
            <w:tcW w:w="822" w:type="pct"/>
            <w:vAlign w:val="center"/>
          </w:tcPr>
          <w:p>
            <w:pPr>
              <w:pStyle w:val="52"/>
            </w:pPr>
          </w:p>
        </w:tc>
        <w:tc>
          <w:tcPr>
            <w:tcW w:w="544" w:type="pct"/>
            <w:gridSpan w:val="2"/>
            <w:vAlign w:val="center"/>
          </w:tcPr>
          <w:p>
            <w:pPr>
              <w:pStyle w:val="52"/>
            </w:pPr>
            <w:r>
              <w:rPr>
                <w:rFonts w:hint="eastAsia"/>
              </w:rPr>
              <w:t>技术</w:t>
            </w:r>
          </w:p>
          <w:p>
            <w:pPr>
              <w:pStyle w:val="52"/>
            </w:pPr>
            <w:r>
              <w:rPr>
                <w:rFonts w:hint="eastAsia"/>
              </w:rPr>
              <w:t>职称</w:t>
            </w:r>
          </w:p>
        </w:tc>
        <w:tc>
          <w:tcPr>
            <w:tcW w:w="998" w:type="pct"/>
            <w:gridSpan w:val="4"/>
            <w:vAlign w:val="center"/>
          </w:tcPr>
          <w:p>
            <w:pPr>
              <w:pStyle w:val="52"/>
            </w:pPr>
          </w:p>
        </w:tc>
        <w:tc>
          <w:tcPr>
            <w:tcW w:w="455" w:type="pct"/>
            <w:vAlign w:val="center"/>
          </w:tcPr>
          <w:p>
            <w:pPr>
              <w:pStyle w:val="52"/>
            </w:pPr>
            <w:r>
              <w:rPr>
                <w:rFonts w:hint="eastAsia"/>
              </w:rPr>
              <w:t>电话</w:t>
            </w:r>
          </w:p>
        </w:tc>
        <w:tc>
          <w:tcPr>
            <w:tcW w:w="727" w:type="pct"/>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2"/>
            </w:pPr>
            <w:r>
              <w:rPr>
                <w:rFonts w:hint="eastAsia"/>
              </w:rPr>
              <w:t>成立时间</w:t>
            </w:r>
          </w:p>
        </w:tc>
        <w:tc>
          <w:tcPr>
            <w:tcW w:w="1454" w:type="pct"/>
            <w:gridSpan w:val="2"/>
            <w:vAlign w:val="center"/>
          </w:tcPr>
          <w:p>
            <w:pPr>
              <w:pStyle w:val="52"/>
            </w:pPr>
          </w:p>
        </w:tc>
        <w:tc>
          <w:tcPr>
            <w:tcW w:w="2724" w:type="pct"/>
            <w:gridSpan w:val="8"/>
            <w:vAlign w:val="center"/>
          </w:tcPr>
          <w:p>
            <w:pPr>
              <w:pStyle w:val="52"/>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2"/>
            </w:pPr>
            <w:r>
              <w:rPr>
                <w:rFonts w:hint="eastAsia"/>
              </w:rPr>
              <w:t>企业资质</w:t>
            </w:r>
          </w:p>
          <w:p>
            <w:pPr>
              <w:pStyle w:val="52"/>
            </w:pPr>
            <w:r>
              <w:rPr>
                <w:rFonts w:hint="eastAsia"/>
              </w:rPr>
              <w:t>等级</w:t>
            </w:r>
          </w:p>
        </w:tc>
        <w:tc>
          <w:tcPr>
            <w:tcW w:w="1454" w:type="pct"/>
            <w:gridSpan w:val="2"/>
            <w:vAlign w:val="center"/>
          </w:tcPr>
          <w:p>
            <w:pPr>
              <w:pStyle w:val="52"/>
            </w:pPr>
          </w:p>
        </w:tc>
        <w:tc>
          <w:tcPr>
            <w:tcW w:w="360" w:type="pct"/>
            <w:vMerge w:val="restart"/>
            <w:vAlign w:val="center"/>
          </w:tcPr>
          <w:p>
            <w:pPr>
              <w:pStyle w:val="52"/>
            </w:pPr>
            <w:r>
              <w:rPr>
                <w:rFonts w:hint="eastAsia"/>
              </w:rPr>
              <w:t>其中</w:t>
            </w:r>
          </w:p>
        </w:tc>
        <w:tc>
          <w:tcPr>
            <w:tcW w:w="998" w:type="pct"/>
            <w:gridSpan w:val="4"/>
            <w:vAlign w:val="center"/>
          </w:tcPr>
          <w:p>
            <w:pPr>
              <w:pStyle w:val="52"/>
            </w:pPr>
            <w:r>
              <w:rPr>
                <w:rFonts w:hint="eastAsia"/>
              </w:rPr>
              <w:t>项目经理</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2"/>
            </w:pPr>
            <w:r>
              <w:rPr>
                <w:rFonts w:hint="eastAsia"/>
              </w:rPr>
              <w:t>营业执照号</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高级职称人员</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2"/>
            </w:pPr>
            <w:r>
              <w:rPr>
                <w:rFonts w:hint="eastAsia"/>
              </w:rPr>
              <w:t>注册资金</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中级职称人员</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2"/>
            </w:pPr>
            <w:r>
              <w:rPr>
                <w:rFonts w:hint="eastAsia"/>
              </w:rPr>
              <w:t>开户银行</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初级职称人员</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2"/>
            </w:pPr>
            <w:r>
              <w:rPr>
                <w:rFonts w:hint="eastAsia"/>
              </w:rPr>
              <w:t>账号</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技工</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2"/>
            </w:pPr>
            <w:r>
              <w:rPr>
                <w:rFonts w:hint="eastAsia"/>
              </w:rPr>
              <w:t>经营范围</w:t>
            </w:r>
          </w:p>
        </w:tc>
        <w:tc>
          <w:tcPr>
            <w:tcW w:w="4178" w:type="pct"/>
            <w:gridSpan w:val="10"/>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52"/>
            </w:pPr>
            <w:r>
              <w:rPr>
                <w:rFonts w:hint="eastAsia"/>
              </w:rPr>
              <w:t>备注</w:t>
            </w:r>
          </w:p>
        </w:tc>
        <w:tc>
          <w:tcPr>
            <w:tcW w:w="4178" w:type="pct"/>
            <w:gridSpan w:val="10"/>
            <w:vAlign w:val="center"/>
          </w:tcPr>
          <w:p>
            <w:pPr>
              <w:pStyle w:val="52"/>
            </w:pPr>
            <w:r>
              <w:rPr>
                <w:rFonts w:hint="eastAsia"/>
              </w:rPr>
              <w:t>附：营业执照副本证明材料、资质证书副本及相关查询资料的复印件。</w:t>
            </w:r>
          </w:p>
        </w:tc>
      </w:tr>
    </w:tbl>
    <w:p>
      <w:pPr>
        <w:ind w:firstLine="0" w:firstLineChars="0"/>
      </w:pPr>
    </w:p>
    <w:p>
      <w:pPr>
        <w:pStyle w:val="4"/>
        <w:pageBreakBefore/>
      </w:pPr>
      <w:bookmarkStart w:id="35" w:name="_Toc94360630"/>
      <w:r>
        <w:rPr>
          <w:rFonts w:hint="eastAsia"/>
        </w:rPr>
        <w:t>参与釆购活动前三年内在经营活动中没有重大违法记录的书面声明</w:t>
      </w:r>
      <w:bookmarkEnd w:id="35"/>
    </w:p>
    <w:p>
      <w:pPr>
        <w:ind w:firstLine="480"/>
        <w:jc w:val="center"/>
      </w:pPr>
      <w:r>
        <w:rPr>
          <w:rFonts w:hint="eastAsia"/>
        </w:rPr>
        <w:t>声  明（格式）</w:t>
      </w:r>
    </w:p>
    <w:p>
      <w:pPr>
        <w:ind w:firstLine="480"/>
      </w:pPr>
      <w:r>
        <w:rPr>
          <w:rFonts w:hint="eastAsia"/>
        </w:rPr>
        <w:t>我公司郑重声明：参加本次政府采购活动前3 年内，我公司在经营活动中没有因违法经营受到刑事处罚或者责令停产停业、吊销许可证或者执照、较大数额罚款等行政处罚。</w:t>
      </w:r>
    </w:p>
    <w:p>
      <w:pPr>
        <w:ind w:firstLine="480"/>
      </w:pPr>
    </w:p>
    <w:p>
      <w:pPr>
        <w:ind w:firstLine="480"/>
      </w:pPr>
      <w:r>
        <w:rPr>
          <w:rFonts w:hint="eastAsia"/>
        </w:rPr>
        <w:t>投标人：                               （公章）</w:t>
      </w:r>
    </w:p>
    <w:p>
      <w:pPr>
        <w:ind w:firstLine="480"/>
      </w:pPr>
      <w:r>
        <w:rPr>
          <w:rFonts w:hint="eastAsia"/>
        </w:rPr>
        <w:t>法定代表人或授权委托人：            （签字或盖章）</w:t>
      </w:r>
    </w:p>
    <w:p>
      <w:pPr>
        <w:ind w:firstLine="480"/>
      </w:pPr>
      <w:r>
        <w:rPr>
          <w:rFonts w:hint="eastAsia"/>
        </w:rPr>
        <w:t>日期： 年 月 日</w:t>
      </w:r>
    </w:p>
    <w:p>
      <w:pPr>
        <w:ind w:firstLine="480"/>
      </w:pPr>
    </w:p>
    <w:p>
      <w:pPr>
        <w:pStyle w:val="4"/>
        <w:pageBreakBefore/>
      </w:pPr>
      <w:bookmarkStart w:id="36" w:name="_Toc94360631"/>
      <w:r>
        <w:rPr>
          <w:rFonts w:hint="eastAsia"/>
        </w:rPr>
        <w:t>企业信用记录查询</w:t>
      </w:r>
      <w:bookmarkEnd w:id="36"/>
    </w:p>
    <w:p>
      <w:pPr>
        <w:ind w:firstLine="480"/>
      </w:pPr>
    </w:p>
    <w:p>
      <w:pPr>
        <w:pStyle w:val="4"/>
        <w:pageBreakBefore/>
      </w:pPr>
      <w:bookmarkStart w:id="37" w:name="_Toc94360632"/>
      <w:r>
        <w:rPr>
          <w:rFonts w:hint="eastAsia"/>
        </w:rPr>
        <w:t>近年完成的类似项目、正在实施或新承接的项目（如有）</w:t>
      </w:r>
      <w:bookmarkEnd w:id="37"/>
      <w:bookmarkStart w:id="38" w:name="_Hlk88038987"/>
    </w:p>
    <w:bookmarkEnd w:id="38"/>
    <w:p>
      <w:pPr>
        <w:pStyle w:val="4"/>
        <w:pageBreakBefore/>
      </w:pPr>
      <w:bookmarkStart w:id="39" w:name="_Toc94360633"/>
      <w:r>
        <w:rPr>
          <w:rFonts w:hint="eastAsia"/>
        </w:rPr>
        <w:t>技术方案</w:t>
      </w:r>
      <w:bookmarkEnd w:id="39"/>
    </w:p>
    <w:p>
      <w:pPr>
        <w:ind w:firstLine="480"/>
      </w:pPr>
      <w:r>
        <w:rPr>
          <w:rFonts w:hint="eastAsia"/>
        </w:rPr>
        <w:t>（1）设备技术指标</w:t>
      </w:r>
    </w:p>
    <w:p>
      <w:pPr>
        <w:ind w:firstLine="480"/>
      </w:pPr>
      <w:r>
        <w:rPr>
          <w:rFonts w:hint="eastAsia"/>
        </w:rPr>
        <w:t>（2）设计方案</w:t>
      </w:r>
    </w:p>
    <w:p>
      <w:pPr>
        <w:ind w:firstLine="480"/>
      </w:pPr>
      <w:r>
        <w:rPr>
          <w:rFonts w:hint="eastAsia"/>
        </w:rPr>
        <w:t>（3）实施方案</w:t>
      </w:r>
    </w:p>
    <w:p>
      <w:pPr>
        <w:pStyle w:val="4"/>
        <w:pageBreakBefore/>
      </w:pPr>
      <w:bookmarkStart w:id="40" w:name="_Toc94360634"/>
      <w:r>
        <w:rPr>
          <w:rFonts w:hint="eastAsia"/>
        </w:rPr>
        <w:t>售后服务</w:t>
      </w:r>
      <w:bookmarkEnd w:id="40"/>
    </w:p>
    <w:p>
      <w:pPr>
        <w:ind w:firstLine="480"/>
      </w:pPr>
      <w:r>
        <w:rPr>
          <w:rFonts w:hint="eastAsia"/>
        </w:rPr>
        <w:t>投标人按招标要求自行填写</w:t>
      </w:r>
    </w:p>
    <w:p>
      <w:pPr>
        <w:ind w:firstLine="480"/>
      </w:pPr>
    </w:p>
    <w:p>
      <w:pPr>
        <w:pStyle w:val="4"/>
        <w:pageBreakBefore/>
      </w:pPr>
      <w:bookmarkStart w:id="41" w:name="_Toc94360635"/>
      <w:r>
        <w:rPr>
          <w:rFonts w:hint="eastAsia"/>
        </w:rPr>
        <w:t>其他材料</w:t>
      </w:r>
      <w:bookmarkEnd w:id="41"/>
    </w:p>
    <w:p>
      <w:pPr>
        <w:ind w:firstLine="480"/>
      </w:pPr>
      <w:r>
        <w:rPr>
          <w:rFonts w:hint="eastAsia"/>
        </w:rPr>
        <w:t>（1）企业获奖、荣誉、质量管理体系认证等证明资料；（如有）</w:t>
      </w:r>
    </w:p>
    <w:p>
      <w:pPr>
        <w:ind w:firstLine="480"/>
      </w:pPr>
      <w:r>
        <w:rPr>
          <w:rFonts w:hint="eastAsia"/>
        </w:rPr>
        <w:t>（2）</w:t>
      </w:r>
      <w:r>
        <w:t>投标</w:t>
      </w:r>
      <w:r>
        <w:rPr>
          <w:rFonts w:hint="eastAsia"/>
        </w:rPr>
        <w:t>投标人</w:t>
      </w:r>
      <w:r>
        <w:t>认为有必要添加的说明材料</w:t>
      </w:r>
      <w:r>
        <w:rPr>
          <w:rFonts w:hint="eastAsia"/>
        </w:rPr>
        <w:t>；（如有）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Courier New"/>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docPartObj>
        <w:docPartGallery w:val="autotext"/>
      </w:docPartObj>
    </w:sdtPr>
    <w:sdtContent>
      <w:p>
        <w:pPr>
          <w:pStyle w:val="19"/>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pStyle w:val="56"/>
      <w:suff w:val="space"/>
      <w:lvlText w:val="第%1章"/>
      <w:lvlJc w:val="center"/>
      <w:pPr>
        <w:ind w:left="0" w:firstLine="288"/>
      </w:pPr>
      <w:rPr>
        <w:rFonts w:hint="eastAsia" w:ascii="Book Antiqua" w:hAnsi="Book Antiqua" w:eastAsia="Book Antiqua"/>
        <w:sz w:val="36"/>
      </w:rPr>
    </w:lvl>
    <w:lvl w:ilvl="1" w:tentative="0">
      <w:start w:val="1"/>
      <w:numFmt w:val="decimal"/>
      <w:pStyle w:val="57"/>
      <w:suff w:val="space"/>
      <w:lvlText w:val="%1.%2"/>
      <w:lvlJc w:val="left"/>
      <w:pPr>
        <w:ind w:left="0" w:firstLine="0"/>
      </w:pPr>
      <w:rPr>
        <w:rFonts w:hint="eastAsia" w:ascii="Book Antiqua" w:hAnsi="Book Antiqua" w:eastAsia="Book Antiqua"/>
        <w:sz w:val="30"/>
      </w:rPr>
    </w:lvl>
    <w:lvl w:ilvl="2" w:tentative="0">
      <w:start w:val="1"/>
      <w:numFmt w:val="decimal"/>
      <w:pStyle w:val="59"/>
      <w:suff w:val="space"/>
      <w:lvlText w:val="%1.%2.%3"/>
      <w:lvlJc w:val="left"/>
      <w:pPr>
        <w:ind w:left="0" w:firstLine="0"/>
      </w:pPr>
      <w:rPr>
        <w:rFonts w:hint="eastAsia" w:ascii="Book Antiqua" w:hAnsi="Book Antiqua" w:eastAsia="Book Antiqua"/>
        <w:sz w:val="28"/>
        <w:lang w:val="en-US"/>
      </w:rPr>
    </w:lvl>
    <w:lvl w:ilvl="3" w:tentative="0">
      <w:start w:val="1"/>
      <w:numFmt w:val="decimal"/>
      <w:pStyle w:val="61"/>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3B363D98"/>
    <w:multiLevelType w:val="multilevel"/>
    <w:tmpl w:val="3B363D98"/>
    <w:lvl w:ilvl="0" w:tentative="0">
      <w:start w:val="1"/>
      <w:numFmt w:val="decimal"/>
      <w:pStyle w:val="13"/>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545D400A"/>
    <w:multiLevelType w:val="multilevel"/>
    <w:tmpl w:val="545D400A"/>
    <w:lvl w:ilvl="0" w:tentative="0">
      <w:start w:val="1"/>
      <w:numFmt w:val="decimal"/>
      <w:pStyle w:val="30"/>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AC1539"/>
    <w:multiLevelType w:val="multilevel"/>
    <w:tmpl w:val="75AC1539"/>
    <w:lvl w:ilvl="0" w:tentative="0">
      <w:start w:val="1"/>
      <w:numFmt w:val="chineseCountingThousand"/>
      <w:pStyle w:val="2"/>
      <w:lvlText w:val="第%1章"/>
      <w:lvlJc w:val="left"/>
      <w:pPr>
        <w:ind w:left="0" w:firstLine="0"/>
      </w:pPr>
      <w:rPr>
        <w:rFonts w:hint="eastAsia"/>
      </w:rPr>
    </w:lvl>
    <w:lvl w:ilvl="1" w:tentative="0">
      <w:start w:val="1"/>
      <w:numFmt w:val="chineseCountingThousand"/>
      <w:pStyle w:val="4"/>
      <w:lvlText w:val="%2 "/>
      <w:lvlJc w:val="left"/>
      <w:pPr>
        <w:ind w:left="0" w:firstLine="0"/>
      </w:pPr>
      <w:rPr>
        <w:rFonts w:hint="eastAsia"/>
      </w:rPr>
    </w:lvl>
    <w:lvl w:ilvl="2" w:tentative="0">
      <w:start w:val="1"/>
      <w:numFmt w:val="decimal"/>
      <w:pStyle w:val="5"/>
      <w:lvlText w:val="%3 "/>
      <w:lvlJc w:val="left"/>
      <w:pPr>
        <w:ind w:left="0" w:firstLine="0"/>
      </w:pPr>
      <w:rPr>
        <w:rFonts w:hint="eastAsia"/>
      </w:rPr>
    </w:lvl>
    <w:lvl w:ilvl="3" w:tentative="0">
      <w:start w:val="1"/>
      <w:numFmt w:val="decimal"/>
      <w:pStyle w:val="6"/>
      <w:lvlText w:val="%3.%4 "/>
      <w:lvlJc w:val="left"/>
      <w:pPr>
        <w:ind w:left="0" w:firstLine="0"/>
      </w:pPr>
      <w:rPr>
        <w:rFonts w:hint="eastAsia"/>
      </w:rPr>
    </w:lvl>
    <w:lvl w:ilvl="4" w:tentative="0">
      <w:start w:val="1"/>
      <w:numFmt w:val="decimal"/>
      <w:pStyle w:val="7"/>
      <w:lvlText w:val="%3.%4.%5 "/>
      <w:lvlJc w:val="left"/>
      <w:pPr>
        <w:ind w:left="0" w:firstLine="0"/>
      </w:pPr>
      <w:rPr>
        <w:rFonts w:hint="eastAsia"/>
      </w:rPr>
    </w:lvl>
    <w:lvl w:ilvl="5" w:tentative="0">
      <w:start w:val="1"/>
      <w:numFmt w:val="decimal"/>
      <w:pStyle w:val="8"/>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9"/>
      <w:lvlText w:val="%3.%4.%5.%6.%7"/>
      <w:lvlJc w:val="left"/>
      <w:pPr>
        <w:ind w:left="0" w:firstLine="0"/>
      </w:pPr>
      <w:rPr>
        <w:rFonts w:hint="eastAsia"/>
      </w:rPr>
    </w:lvl>
    <w:lvl w:ilvl="7" w:tentative="0">
      <w:start w:val="1"/>
      <w:numFmt w:val="decimal"/>
      <w:pStyle w:val="10"/>
      <w:lvlText w:val="%3.%4.%5.%6.%7.%8"/>
      <w:lvlJc w:val="left"/>
      <w:pPr>
        <w:ind w:left="0" w:firstLine="0"/>
      </w:pPr>
      <w:rPr>
        <w:rFonts w:hint="eastAsia"/>
      </w:rPr>
    </w:lvl>
    <w:lvl w:ilvl="8" w:tentative="0">
      <w:start w:val="1"/>
      <w:numFmt w:val="decimal"/>
      <w:pStyle w:val="11"/>
      <w:lvlText w:val="%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326475"/>
    <w:rsid w:val="00033185"/>
    <w:rsid w:val="000546FC"/>
    <w:rsid w:val="00061780"/>
    <w:rsid w:val="00087DF9"/>
    <w:rsid w:val="000C2068"/>
    <w:rsid w:val="001365A7"/>
    <w:rsid w:val="00140569"/>
    <w:rsid w:val="00164A03"/>
    <w:rsid w:val="001D74F2"/>
    <w:rsid w:val="002017A5"/>
    <w:rsid w:val="0027626D"/>
    <w:rsid w:val="002903B2"/>
    <w:rsid w:val="002B7A01"/>
    <w:rsid w:val="002F2E4F"/>
    <w:rsid w:val="0031603E"/>
    <w:rsid w:val="00326475"/>
    <w:rsid w:val="003D5D27"/>
    <w:rsid w:val="00413273"/>
    <w:rsid w:val="004A34DE"/>
    <w:rsid w:val="0051732F"/>
    <w:rsid w:val="005321F3"/>
    <w:rsid w:val="00553D40"/>
    <w:rsid w:val="006514FB"/>
    <w:rsid w:val="00656E2B"/>
    <w:rsid w:val="00696C86"/>
    <w:rsid w:val="006C58E1"/>
    <w:rsid w:val="006D0432"/>
    <w:rsid w:val="006D6C84"/>
    <w:rsid w:val="006F73A3"/>
    <w:rsid w:val="0071708F"/>
    <w:rsid w:val="00741B54"/>
    <w:rsid w:val="007B6C98"/>
    <w:rsid w:val="00816A4B"/>
    <w:rsid w:val="00833B99"/>
    <w:rsid w:val="00876886"/>
    <w:rsid w:val="008E5C9A"/>
    <w:rsid w:val="008F5F07"/>
    <w:rsid w:val="009167B7"/>
    <w:rsid w:val="00937DFE"/>
    <w:rsid w:val="009915E5"/>
    <w:rsid w:val="009C11EA"/>
    <w:rsid w:val="00A13A68"/>
    <w:rsid w:val="00A22933"/>
    <w:rsid w:val="00A31370"/>
    <w:rsid w:val="00A67B3C"/>
    <w:rsid w:val="00A87E34"/>
    <w:rsid w:val="00AA3D3E"/>
    <w:rsid w:val="00AC5B83"/>
    <w:rsid w:val="00AF1C37"/>
    <w:rsid w:val="00AF55E6"/>
    <w:rsid w:val="00B24CA6"/>
    <w:rsid w:val="00B3412B"/>
    <w:rsid w:val="00BB7094"/>
    <w:rsid w:val="00C24B8D"/>
    <w:rsid w:val="00C65122"/>
    <w:rsid w:val="00C96DA0"/>
    <w:rsid w:val="00CC0666"/>
    <w:rsid w:val="00CC5D90"/>
    <w:rsid w:val="00CD6B1A"/>
    <w:rsid w:val="00D56F93"/>
    <w:rsid w:val="00D61CDA"/>
    <w:rsid w:val="00D761FB"/>
    <w:rsid w:val="00DA369E"/>
    <w:rsid w:val="00E15863"/>
    <w:rsid w:val="00E463A1"/>
    <w:rsid w:val="00E46BBA"/>
    <w:rsid w:val="00F24A76"/>
    <w:rsid w:val="00F62FA2"/>
    <w:rsid w:val="00F70E44"/>
    <w:rsid w:val="0D9105B1"/>
    <w:rsid w:val="462E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2">
    <w:name w:val="heading 1"/>
    <w:next w:val="3"/>
    <w:link w:val="37"/>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4">
    <w:name w:val="heading 2"/>
    <w:next w:val="1"/>
    <w:link w:val="38"/>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5">
    <w:name w:val="heading 3"/>
    <w:next w:val="1"/>
    <w:link w:val="39"/>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6">
    <w:name w:val="heading 4"/>
    <w:next w:val="1"/>
    <w:link w:val="40"/>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7">
    <w:name w:val="heading 5"/>
    <w:next w:val="1"/>
    <w:link w:val="41"/>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8">
    <w:name w:val="heading 6"/>
    <w:next w:val="1"/>
    <w:link w:val="42"/>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9">
    <w:name w:val="heading 7"/>
    <w:basedOn w:val="1"/>
    <w:next w:val="1"/>
    <w:link w:val="43"/>
    <w:unhideWhenUsed/>
    <w:qFormat/>
    <w:uiPriority w:val="9"/>
    <w:pPr>
      <w:keepNext/>
      <w:keepLines/>
      <w:numPr>
        <w:ilvl w:val="6"/>
        <w:numId w:val="1"/>
      </w:numPr>
      <w:spacing w:before="240" w:after="64" w:line="320" w:lineRule="auto"/>
      <w:ind w:firstLineChars="0"/>
      <w:outlineLvl w:val="6"/>
    </w:pPr>
    <w:rPr>
      <w:b/>
      <w:bCs/>
      <w:szCs w:val="24"/>
    </w:rPr>
  </w:style>
  <w:style w:type="paragraph" w:styleId="10">
    <w:name w:val="heading 8"/>
    <w:basedOn w:val="1"/>
    <w:next w:val="1"/>
    <w:link w:val="44"/>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1">
    <w:name w:val="heading 9"/>
    <w:basedOn w:val="1"/>
    <w:next w:val="1"/>
    <w:link w:val="45"/>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47"/>
    <w:qFormat/>
    <w:uiPriority w:val="0"/>
    <w:rPr>
      <w:rFonts w:hAnsi="Courier New"/>
      <w:szCs w:val="20"/>
    </w:rPr>
  </w:style>
  <w:style w:type="paragraph" w:styleId="12">
    <w:name w:val="toc 7"/>
    <w:basedOn w:val="1"/>
    <w:next w:val="1"/>
    <w:unhideWhenUsed/>
    <w:qFormat/>
    <w:uiPriority w:val="39"/>
    <w:pPr>
      <w:ind w:left="1680"/>
      <w:jc w:val="left"/>
    </w:pPr>
    <w:rPr>
      <w:rFonts w:asciiTheme="minorHAnsi" w:hAnsiTheme="minorHAnsi"/>
      <w:sz w:val="18"/>
      <w:szCs w:val="18"/>
    </w:rPr>
  </w:style>
  <w:style w:type="paragraph" w:styleId="13">
    <w:name w:val="caption"/>
    <w:basedOn w:val="1"/>
    <w:next w:val="1"/>
    <w:link w:val="62"/>
    <w:qFormat/>
    <w:uiPriority w:val="0"/>
    <w:pPr>
      <w:numPr>
        <w:ilvl w:val="0"/>
        <w:numId w:val="2"/>
      </w:numPr>
      <w:ind w:left="0" w:firstLine="0" w:firstLineChars="0"/>
      <w:jc w:val="center"/>
    </w:pPr>
    <w:rPr>
      <w:rFonts w:hAnsi="Arial Unicode MS"/>
      <w:sz w:val="21"/>
      <w:szCs w:val="20"/>
    </w:rPr>
  </w:style>
  <w:style w:type="paragraph" w:styleId="14">
    <w:name w:val="Document Map"/>
    <w:basedOn w:val="1"/>
    <w:link w:val="48"/>
    <w:semiHidden/>
    <w:unhideWhenUsed/>
    <w:qFormat/>
    <w:uiPriority w:val="99"/>
    <w:rPr>
      <w:sz w:val="18"/>
      <w:szCs w:val="18"/>
    </w:rPr>
  </w:style>
  <w:style w:type="paragraph" w:styleId="15">
    <w:name w:val="toc 5"/>
    <w:basedOn w:val="1"/>
    <w:next w:val="1"/>
    <w:unhideWhenUsed/>
    <w:qFormat/>
    <w:uiPriority w:val="39"/>
    <w:pPr>
      <w:ind w:left="1120"/>
      <w:jc w:val="left"/>
    </w:pPr>
    <w:rPr>
      <w:rFonts w:asciiTheme="minorHAnsi" w:hAnsiTheme="minorHAnsi"/>
      <w:sz w:val="18"/>
      <w:szCs w:val="18"/>
    </w:rPr>
  </w:style>
  <w:style w:type="paragraph" w:styleId="16">
    <w:name w:val="toc 3"/>
    <w:basedOn w:val="1"/>
    <w:next w:val="1"/>
    <w:unhideWhenUsed/>
    <w:qFormat/>
    <w:uiPriority w:val="39"/>
    <w:pPr>
      <w:ind w:left="560"/>
      <w:jc w:val="left"/>
    </w:pPr>
    <w:rPr>
      <w:rFonts w:asciiTheme="minorHAnsi" w:hAnsiTheme="minorHAnsi"/>
      <w:iCs/>
      <w:sz w:val="20"/>
      <w:szCs w:val="20"/>
    </w:rPr>
  </w:style>
  <w:style w:type="paragraph" w:styleId="17">
    <w:name w:val="toc 8"/>
    <w:basedOn w:val="1"/>
    <w:next w:val="1"/>
    <w:unhideWhenUsed/>
    <w:qFormat/>
    <w:uiPriority w:val="39"/>
    <w:pPr>
      <w:ind w:left="1960"/>
      <w:jc w:val="left"/>
    </w:pPr>
    <w:rPr>
      <w:rFonts w:asciiTheme="minorHAnsi" w:hAnsiTheme="minorHAnsi"/>
      <w:sz w:val="18"/>
      <w:szCs w:val="18"/>
    </w:rPr>
  </w:style>
  <w:style w:type="paragraph" w:styleId="18">
    <w:name w:val="Balloon Text"/>
    <w:basedOn w:val="1"/>
    <w:link w:val="51"/>
    <w:semiHidden/>
    <w:unhideWhenUsed/>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2">
    <w:name w:val="toc 4"/>
    <w:basedOn w:val="1"/>
    <w:next w:val="1"/>
    <w:unhideWhenUsed/>
    <w:qFormat/>
    <w:uiPriority w:val="39"/>
    <w:pPr>
      <w:ind w:left="840"/>
      <w:jc w:val="left"/>
    </w:pPr>
    <w:rPr>
      <w:rFonts w:asciiTheme="minorHAnsi" w:hAnsiTheme="minorHAnsi"/>
      <w:sz w:val="18"/>
      <w:szCs w:val="18"/>
    </w:rPr>
  </w:style>
  <w:style w:type="paragraph" w:styleId="23">
    <w:name w:val="footnote text"/>
    <w:basedOn w:val="1"/>
    <w:link w:val="72"/>
    <w:semiHidden/>
    <w:unhideWhenUsed/>
    <w:qFormat/>
    <w:uiPriority w:val="99"/>
    <w:pPr>
      <w:snapToGrid w:val="0"/>
      <w:jc w:val="left"/>
    </w:pPr>
    <w:rPr>
      <w:sz w:val="18"/>
      <w:szCs w:val="18"/>
    </w:rPr>
  </w:style>
  <w:style w:type="paragraph" w:styleId="24">
    <w:name w:val="toc 6"/>
    <w:basedOn w:val="1"/>
    <w:next w:val="1"/>
    <w:unhideWhenUsed/>
    <w:qFormat/>
    <w:uiPriority w:val="39"/>
    <w:pPr>
      <w:ind w:left="1400"/>
      <w:jc w:val="left"/>
    </w:pPr>
    <w:rPr>
      <w:rFonts w:asciiTheme="minorHAnsi" w:hAnsiTheme="minorHAnsi"/>
      <w:sz w:val="18"/>
      <w:szCs w:val="18"/>
    </w:rPr>
  </w:style>
  <w:style w:type="paragraph" w:styleId="25">
    <w:name w:val="Body Text Indent 3"/>
    <w:basedOn w:val="1"/>
    <w:link w:val="77"/>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6">
    <w:name w:val="toc 2"/>
    <w:basedOn w:val="1"/>
    <w:next w:val="1"/>
    <w:unhideWhenUsed/>
    <w:uiPriority w:val="39"/>
    <w:pPr>
      <w:ind w:left="280"/>
      <w:jc w:val="left"/>
    </w:pPr>
    <w:rPr>
      <w:rFonts w:asciiTheme="minorHAnsi" w:hAnsiTheme="minorHAnsi"/>
      <w:smallCaps/>
      <w:sz w:val="20"/>
      <w:szCs w:val="20"/>
    </w:rPr>
  </w:style>
  <w:style w:type="paragraph" w:styleId="27">
    <w:name w:val="toc 9"/>
    <w:basedOn w:val="1"/>
    <w:next w:val="1"/>
    <w:unhideWhenUsed/>
    <w:qFormat/>
    <w:uiPriority w:val="39"/>
    <w:pPr>
      <w:ind w:left="2240"/>
      <w:jc w:val="left"/>
    </w:pPr>
    <w:rPr>
      <w:rFonts w:asciiTheme="minorHAnsi" w:hAnsiTheme="minorHAnsi"/>
      <w:sz w:val="18"/>
      <w:szCs w:val="18"/>
    </w:rPr>
  </w:style>
  <w:style w:type="paragraph" w:styleId="28">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29">
    <w:name w:val="Normal (Web)"/>
    <w:basedOn w:val="1"/>
    <w:unhideWhenUsed/>
    <w:qFormat/>
    <w:uiPriority w:val="0"/>
    <w:pPr>
      <w:widowControl/>
      <w:ind w:firstLine="0" w:firstLineChars="0"/>
      <w:jc w:val="left"/>
    </w:pPr>
    <w:rPr>
      <w:rFonts w:hAnsi="宋体" w:cs="宋体"/>
      <w:kern w:val="0"/>
      <w:szCs w:val="24"/>
    </w:rPr>
  </w:style>
  <w:style w:type="paragraph" w:styleId="30">
    <w:name w:val="Title"/>
    <w:next w:val="1"/>
    <w:link w:val="71"/>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2">
    <w:name w:val="Table Grid"/>
    <w:basedOn w:val="31"/>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Hyperlink"/>
    <w:basedOn w:val="33"/>
    <w:unhideWhenUsed/>
    <w:qFormat/>
    <w:uiPriority w:val="99"/>
    <w:rPr>
      <w:color w:val="0000FF"/>
      <w:u w:val="none"/>
    </w:rPr>
  </w:style>
  <w:style w:type="character" w:styleId="36">
    <w:name w:val="footnote reference"/>
    <w:basedOn w:val="33"/>
    <w:semiHidden/>
    <w:unhideWhenUsed/>
    <w:qFormat/>
    <w:uiPriority w:val="99"/>
    <w:rPr>
      <w:vertAlign w:val="superscript"/>
    </w:rPr>
  </w:style>
  <w:style w:type="character" w:customStyle="1" w:styleId="37">
    <w:name w:val="标题 1 字符"/>
    <w:basedOn w:val="33"/>
    <w:link w:val="2"/>
    <w:qFormat/>
    <w:uiPriority w:val="9"/>
    <w:rPr>
      <w:rFonts w:ascii="宋体" w:hAnsi="Times New Roman" w:eastAsia="宋体" w:cs="Times New Roman"/>
      <w:b/>
      <w:bCs/>
      <w:kern w:val="44"/>
      <w:sz w:val="44"/>
      <w:szCs w:val="44"/>
    </w:rPr>
  </w:style>
  <w:style w:type="character" w:customStyle="1" w:styleId="38">
    <w:name w:val="标题 2 字符"/>
    <w:basedOn w:val="33"/>
    <w:link w:val="4"/>
    <w:uiPriority w:val="9"/>
    <w:rPr>
      <w:rFonts w:ascii="宋体" w:eastAsia="宋体" w:hAnsiTheme="majorHAnsi" w:cstheme="majorBidi"/>
      <w:b/>
      <w:bCs/>
      <w:sz w:val="32"/>
      <w:szCs w:val="32"/>
    </w:rPr>
  </w:style>
  <w:style w:type="character" w:customStyle="1" w:styleId="39">
    <w:name w:val="标题 3 字符"/>
    <w:basedOn w:val="33"/>
    <w:link w:val="5"/>
    <w:qFormat/>
    <w:uiPriority w:val="0"/>
    <w:rPr>
      <w:rFonts w:ascii="宋体" w:hAnsi="Times New Roman" w:eastAsia="宋体" w:cs="Times New Roman"/>
      <w:b/>
      <w:bCs/>
      <w:sz w:val="32"/>
      <w:szCs w:val="32"/>
    </w:rPr>
  </w:style>
  <w:style w:type="character" w:customStyle="1" w:styleId="40">
    <w:name w:val="标题 4 字符"/>
    <w:basedOn w:val="33"/>
    <w:link w:val="6"/>
    <w:qFormat/>
    <w:uiPriority w:val="9"/>
    <w:rPr>
      <w:rFonts w:ascii="宋体" w:eastAsia="宋体" w:hAnsiTheme="majorHAnsi" w:cstheme="majorBidi"/>
      <w:b/>
      <w:bCs/>
      <w:sz w:val="32"/>
      <w:szCs w:val="32"/>
    </w:rPr>
  </w:style>
  <w:style w:type="character" w:customStyle="1" w:styleId="41">
    <w:name w:val="标题 5 字符"/>
    <w:basedOn w:val="33"/>
    <w:link w:val="7"/>
    <w:qFormat/>
    <w:uiPriority w:val="0"/>
    <w:rPr>
      <w:rFonts w:ascii="宋体" w:hAnsi="Times New Roman" w:eastAsia="宋体" w:cs="Times New Roman"/>
      <w:b/>
      <w:bCs/>
      <w:sz w:val="32"/>
      <w:szCs w:val="32"/>
    </w:rPr>
  </w:style>
  <w:style w:type="character" w:customStyle="1" w:styleId="42">
    <w:name w:val="标题 6 字符"/>
    <w:basedOn w:val="33"/>
    <w:link w:val="8"/>
    <w:uiPriority w:val="9"/>
    <w:rPr>
      <w:rFonts w:ascii="宋体" w:eastAsia="宋体" w:hAnsiTheme="majorHAnsi" w:cstheme="majorBidi"/>
      <w:b/>
      <w:bCs/>
      <w:sz w:val="32"/>
      <w:szCs w:val="24"/>
    </w:rPr>
  </w:style>
  <w:style w:type="character" w:customStyle="1" w:styleId="43">
    <w:name w:val="标题 7 字符"/>
    <w:basedOn w:val="33"/>
    <w:link w:val="9"/>
    <w:uiPriority w:val="9"/>
    <w:rPr>
      <w:rFonts w:ascii="宋体" w:hAnsi="Times New Roman" w:eastAsia="宋体" w:cs="Times New Roman"/>
      <w:b/>
      <w:bCs/>
      <w:sz w:val="24"/>
      <w:szCs w:val="24"/>
    </w:rPr>
  </w:style>
  <w:style w:type="character" w:customStyle="1" w:styleId="44">
    <w:name w:val="标题 8 字符"/>
    <w:basedOn w:val="33"/>
    <w:link w:val="10"/>
    <w:semiHidden/>
    <w:qFormat/>
    <w:uiPriority w:val="9"/>
    <w:rPr>
      <w:rFonts w:asciiTheme="majorHAnsi" w:hAnsiTheme="majorHAnsi" w:eastAsiaTheme="majorEastAsia" w:cstheme="majorBidi"/>
      <w:sz w:val="24"/>
      <w:szCs w:val="24"/>
    </w:rPr>
  </w:style>
  <w:style w:type="character" w:customStyle="1" w:styleId="45">
    <w:name w:val="标题 9 字符"/>
    <w:basedOn w:val="33"/>
    <w:link w:val="11"/>
    <w:semiHidden/>
    <w:qFormat/>
    <w:uiPriority w:val="9"/>
    <w:rPr>
      <w:rFonts w:asciiTheme="majorHAnsi" w:hAnsiTheme="majorHAnsi" w:eastAsiaTheme="majorEastAsia" w:cstheme="majorBidi"/>
      <w:sz w:val="24"/>
      <w:szCs w:val="21"/>
    </w:rPr>
  </w:style>
  <w:style w:type="character" w:customStyle="1" w:styleId="46">
    <w:name w:val="纯文本 Char"/>
    <w:basedOn w:val="33"/>
    <w:semiHidden/>
    <w:uiPriority w:val="99"/>
    <w:rPr>
      <w:rFonts w:ascii="宋体" w:hAnsi="Courier New" w:eastAsia="宋体" w:cs="Courier New"/>
      <w:szCs w:val="21"/>
    </w:rPr>
  </w:style>
  <w:style w:type="character" w:customStyle="1" w:styleId="47">
    <w:name w:val="纯文本 字符"/>
    <w:basedOn w:val="33"/>
    <w:link w:val="3"/>
    <w:qFormat/>
    <w:uiPriority w:val="0"/>
    <w:rPr>
      <w:rFonts w:ascii="宋体" w:hAnsi="Courier New" w:eastAsia="宋体" w:cs="Times New Roman"/>
      <w:sz w:val="24"/>
      <w:szCs w:val="20"/>
    </w:rPr>
  </w:style>
  <w:style w:type="character" w:customStyle="1" w:styleId="48">
    <w:name w:val="文档结构图 字符"/>
    <w:basedOn w:val="33"/>
    <w:link w:val="14"/>
    <w:semiHidden/>
    <w:qFormat/>
    <w:uiPriority w:val="99"/>
    <w:rPr>
      <w:rFonts w:ascii="宋体" w:hAnsi="Times New Roman" w:eastAsia="宋体" w:cs="Times New Roman"/>
      <w:sz w:val="18"/>
      <w:szCs w:val="18"/>
    </w:rPr>
  </w:style>
  <w:style w:type="character" w:customStyle="1" w:styleId="49">
    <w:name w:val="页眉 字符"/>
    <w:basedOn w:val="33"/>
    <w:link w:val="20"/>
    <w:qFormat/>
    <w:uiPriority w:val="99"/>
    <w:rPr>
      <w:rFonts w:ascii="宋体" w:hAnsi="Times New Roman" w:eastAsia="宋体" w:cs="Times New Roman"/>
      <w:sz w:val="18"/>
      <w:szCs w:val="18"/>
    </w:rPr>
  </w:style>
  <w:style w:type="character" w:customStyle="1" w:styleId="50">
    <w:name w:val="页脚 字符"/>
    <w:basedOn w:val="33"/>
    <w:link w:val="19"/>
    <w:qFormat/>
    <w:uiPriority w:val="99"/>
    <w:rPr>
      <w:rFonts w:ascii="宋体" w:hAnsi="Times New Roman" w:eastAsia="宋体" w:cs="Times New Roman"/>
      <w:sz w:val="18"/>
      <w:szCs w:val="18"/>
    </w:rPr>
  </w:style>
  <w:style w:type="character" w:customStyle="1" w:styleId="51">
    <w:name w:val="批注框文本 字符"/>
    <w:basedOn w:val="33"/>
    <w:link w:val="18"/>
    <w:semiHidden/>
    <w:uiPriority w:val="99"/>
    <w:rPr>
      <w:rFonts w:ascii="宋体" w:hAnsi="Times New Roman" w:eastAsia="宋体" w:cs="Times New Roman"/>
      <w:sz w:val="18"/>
      <w:szCs w:val="18"/>
    </w:rPr>
  </w:style>
  <w:style w:type="paragraph" w:styleId="52">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3">
    <w:name w:val="List Paragraph"/>
    <w:basedOn w:val="1"/>
    <w:link w:val="73"/>
    <w:qFormat/>
    <w:uiPriority w:val="34"/>
    <w:pPr>
      <w:ind w:firstLine="420"/>
    </w:pPr>
    <w:rPr>
      <w:rFonts w:asciiTheme="minorHAnsi" w:hAnsiTheme="minorHAnsi" w:eastAsiaTheme="minorEastAsia" w:cstheme="minorBidi"/>
      <w:sz w:val="21"/>
      <w:szCs w:val="22"/>
    </w:rPr>
  </w:style>
  <w:style w:type="character" w:customStyle="1" w:styleId="54">
    <w:name w:val="param-name"/>
    <w:basedOn w:val="33"/>
    <w:uiPriority w:val="0"/>
  </w:style>
  <w:style w:type="character" w:customStyle="1" w:styleId="55">
    <w:name w:val="apple-converted-space"/>
    <w:basedOn w:val="33"/>
    <w:qFormat/>
    <w:uiPriority w:val="0"/>
  </w:style>
  <w:style w:type="paragraph" w:customStyle="1" w:styleId="56">
    <w:name w:val="1级标题"/>
    <w:basedOn w:val="53"/>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7">
    <w:name w:val="2级标题"/>
    <w:basedOn w:val="53"/>
    <w:link w:val="58"/>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58">
    <w:name w:val="2级标题 Char"/>
    <w:link w:val="57"/>
    <w:uiPriority w:val="0"/>
    <w:rPr>
      <w:rFonts w:ascii="Book Antiqua" w:hAnsi="Book Antiqua" w:eastAsia="Book Antiqua" w:cs="ヒラギノ角ゴ Pro W3"/>
      <w:kern w:val="0"/>
      <w:sz w:val="32"/>
      <w:szCs w:val="36"/>
      <w:lang w:eastAsia="en-US" w:bidi="en-US"/>
    </w:rPr>
  </w:style>
  <w:style w:type="paragraph" w:customStyle="1" w:styleId="59">
    <w:name w:val="3级标题"/>
    <w:basedOn w:val="53"/>
    <w:link w:val="60"/>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0">
    <w:name w:val="3级标题 Char"/>
    <w:link w:val="59"/>
    <w:qFormat/>
    <w:uiPriority w:val="0"/>
    <w:rPr>
      <w:rFonts w:ascii="Book Antiqua" w:hAnsi="Book Antiqua" w:eastAsia="Book Antiqua" w:cs="ヒラギノ角ゴ Pro W3"/>
      <w:kern w:val="0"/>
      <w:sz w:val="28"/>
      <w:szCs w:val="36"/>
      <w:lang w:eastAsia="en-US" w:bidi="en-US"/>
    </w:rPr>
  </w:style>
  <w:style w:type="paragraph" w:customStyle="1" w:styleId="61">
    <w:name w:val="4级标题"/>
    <w:basedOn w:val="53"/>
    <w:link w:val="63"/>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2">
    <w:name w:val="题注 字符"/>
    <w:link w:val="13"/>
    <w:qFormat/>
    <w:uiPriority w:val="0"/>
    <w:rPr>
      <w:rFonts w:ascii="宋体" w:hAnsi="Arial Unicode MS" w:eastAsia="宋体" w:cs="Times New Roman"/>
      <w:szCs w:val="20"/>
    </w:rPr>
  </w:style>
  <w:style w:type="character" w:customStyle="1" w:styleId="63">
    <w:name w:val="4级标题 Char"/>
    <w:link w:val="61"/>
    <w:qFormat/>
    <w:uiPriority w:val="0"/>
    <w:rPr>
      <w:rFonts w:ascii="Book Antiqua" w:hAnsi="Book Antiqua" w:eastAsia="Book Antiqua" w:cs="ヒラギノ角ゴ Pro W3"/>
      <w:kern w:val="0"/>
      <w:sz w:val="24"/>
      <w:szCs w:val="24"/>
      <w:lang w:eastAsia="en-US" w:bidi="en-US"/>
    </w:rPr>
  </w:style>
  <w:style w:type="paragraph" w:customStyle="1" w:styleId="64">
    <w:name w:val="内容文本"/>
    <w:basedOn w:val="53"/>
    <w:link w:val="65"/>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5">
    <w:name w:val="内容文本 Char"/>
    <w:link w:val="64"/>
    <w:qFormat/>
    <w:uiPriority w:val="0"/>
    <w:rPr>
      <w:rFonts w:ascii="汉仪中等线简" w:hAnsi="汉仪中等线简" w:eastAsia="汉仪中等线简" w:cs="ヒラギノ角ゴ Pro W3"/>
      <w:kern w:val="0"/>
      <w:sz w:val="24"/>
      <w:szCs w:val="24"/>
      <w:lang w:eastAsia="en-US" w:bidi="en-US"/>
    </w:rPr>
  </w:style>
  <w:style w:type="paragraph" w:customStyle="1" w:styleId="66">
    <w:name w:val="图表批注"/>
    <w:basedOn w:val="64"/>
    <w:link w:val="67"/>
    <w:uiPriority w:val="0"/>
    <w:pPr>
      <w:ind w:firstLine="0" w:firstLineChars="0"/>
      <w:jc w:val="center"/>
    </w:pPr>
    <w:rPr>
      <w:sz w:val="21"/>
    </w:rPr>
  </w:style>
  <w:style w:type="character" w:customStyle="1" w:styleId="67">
    <w:name w:val="图表批注 Char"/>
    <w:link w:val="66"/>
    <w:qFormat/>
    <w:uiPriority w:val="0"/>
    <w:rPr>
      <w:rFonts w:ascii="汉仪中等线简" w:hAnsi="汉仪中等线简" w:eastAsia="汉仪中等线简" w:cs="ヒラギノ角ゴ Pro W3"/>
      <w:kern w:val="0"/>
      <w:szCs w:val="24"/>
      <w:lang w:eastAsia="en-US" w:bidi="en-US"/>
    </w:rPr>
  </w:style>
  <w:style w:type="paragraph" w:customStyle="1" w:styleId="68">
    <w:name w:val="文字"/>
    <w:basedOn w:val="1"/>
    <w:link w:val="69"/>
    <w:qFormat/>
    <w:uiPriority w:val="0"/>
    <w:pPr>
      <w:tabs>
        <w:tab w:val="left" w:pos="8520"/>
      </w:tabs>
      <w:spacing w:line="312" w:lineRule="auto"/>
      <w:ind w:right="-210" w:firstLine="556" w:firstLineChars="0"/>
    </w:pPr>
    <w:rPr>
      <w:rFonts w:ascii="楷体_GB2312" w:eastAsia="楷体_GB2312"/>
      <w:szCs w:val="20"/>
    </w:rPr>
  </w:style>
  <w:style w:type="character" w:customStyle="1" w:styleId="69">
    <w:name w:val="文字 Char"/>
    <w:link w:val="68"/>
    <w:qFormat/>
    <w:locked/>
    <w:uiPriority w:val="0"/>
    <w:rPr>
      <w:rFonts w:ascii="楷体_GB2312" w:hAnsi="Times New Roman" w:eastAsia="楷体_GB2312" w:cs="Times New Roman"/>
      <w:sz w:val="24"/>
      <w:szCs w:val="20"/>
    </w:rPr>
  </w:style>
  <w:style w:type="paragraph" w:customStyle="1" w:styleId="70">
    <w:name w:val="TOC 标题1"/>
    <w:basedOn w:val="2"/>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1">
    <w:name w:val="标题 字符"/>
    <w:basedOn w:val="33"/>
    <w:link w:val="30"/>
    <w:qFormat/>
    <w:uiPriority w:val="10"/>
    <w:rPr>
      <w:rFonts w:eastAsia="仿宋_GB2312" w:asciiTheme="majorHAnsi" w:hAnsiTheme="majorHAnsi" w:cstheme="majorBidi"/>
      <w:b/>
      <w:bCs/>
      <w:sz w:val="24"/>
      <w:szCs w:val="32"/>
    </w:rPr>
  </w:style>
  <w:style w:type="character" w:customStyle="1" w:styleId="72">
    <w:name w:val="脚注文本 字符"/>
    <w:basedOn w:val="33"/>
    <w:link w:val="23"/>
    <w:semiHidden/>
    <w:qFormat/>
    <w:uiPriority w:val="99"/>
    <w:rPr>
      <w:rFonts w:ascii="宋体" w:hAnsi="Times New Roman" w:eastAsia="宋体" w:cs="Times New Roman"/>
      <w:sz w:val="18"/>
      <w:szCs w:val="18"/>
    </w:rPr>
  </w:style>
  <w:style w:type="character" w:customStyle="1" w:styleId="73">
    <w:name w:val="列表段落 字符"/>
    <w:link w:val="53"/>
    <w:qFormat/>
    <w:uiPriority w:val="34"/>
  </w:style>
  <w:style w:type="paragraph" w:customStyle="1" w:styleId="74">
    <w:name w:val="1-首行缩进2格 正文"/>
    <w:basedOn w:val="1"/>
    <w:qFormat/>
    <w:uiPriority w:val="0"/>
    <w:pPr>
      <w:ind w:firstLine="0" w:firstLineChars="0"/>
    </w:pPr>
    <w:rPr>
      <w:rFonts w:ascii="Times New Roman"/>
      <w:szCs w:val="21"/>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HTML 预设格式 字符"/>
    <w:basedOn w:val="33"/>
    <w:link w:val="28"/>
    <w:semiHidden/>
    <w:qFormat/>
    <w:uiPriority w:val="0"/>
    <w:rPr>
      <w:rFonts w:ascii="宋体" w:hAnsi="宋体"/>
      <w:kern w:val="0"/>
      <w:sz w:val="24"/>
      <w:szCs w:val="24"/>
    </w:rPr>
  </w:style>
  <w:style w:type="character" w:customStyle="1" w:styleId="77">
    <w:name w:val="正文文本缩进 3 字符"/>
    <w:basedOn w:val="33"/>
    <w:link w:val="25"/>
    <w:semiHidden/>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BC242-528F-425D-9904-BAB99F86B405}">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11945</Words>
  <Characters>13620</Characters>
  <Lines>121</Lines>
  <Paragraphs>34</Paragraphs>
  <TotalTime>258</TotalTime>
  <ScaleCrop>false</ScaleCrop>
  <LinksUpToDate>false</LinksUpToDate>
  <CharactersWithSpaces>14153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lijingyin</dc:creator>
  <cp:lastModifiedBy>刘旭</cp:lastModifiedBy>
  <dcterms:modified xsi:type="dcterms:W3CDTF">2022-05-25T06:31:24Z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C27EA12CE58E485283155B6D74E5B782</vt:lpwstr>
  </property>
</Properties>
</file>