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0CA" w:rsidRDefault="009170CA">
      <w:pPr>
        <w:pStyle w:val="a6"/>
        <w:rPr>
          <w:rFonts w:eastAsia="宋体" w:hAnsi="宋体" w:cstheme="minorEastAsia"/>
          <w:b/>
          <w:bCs/>
          <w:spacing w:val="80"/>
          <w:sz w:val="24"/>
          <w:szCs w:val="24"/>
        </w:rPr>
      </w:pPr>
    </w:p>
    <w:p w:rsidR="009170CA" w:rsidRDefault="001F4381">
      <w:pPr>
        <w:pStyle w:val="a6"/>
        <w:jc w:val="center"/>
        <w:rPr>
          <w:rFonts w:eastAsia="宋体" w:hAnsi="宋体" w:cstheme="minorEastAsia"/>
          <w:b/>
          <w:bCs/>
          <w:spacing w:val="80"/>
          <w:sz w:val="48"/>
          <w:szCs w:val="48"/>
        </w:rPr>
      </w:pPr>
      <w:r>
        <w:rPr>
          <w:rFonts w:eastAsia="宋体" w:hAnsi="宋体" w:cstheme="minorEastAsia" w:hint="eastAsia"/>
          <w:b/>
          <w:bCs/>
          <w:spacing w:val="80"/>
          <w:sz w:val="48"/>
          <w:szCs w:val="48"/>
        </w:rPr>
        <w:t>连云港杰瑞电子有限公司</w:t>
      </w:r>
    </w:p>
    <w:p w:rsidR="009170CA" w:rsidRDefault="009170CA">
      <w:pPr>
        <w:pStyle w:val="a6"/>
        <w:jc w:val="center"/>
        <w:rPr>
          <w:rFonts w:eastAsia="宋体" w:hAnsi="宋体" w:cstheme="minorEastAsia"/>
          <w:b/>
          <w:bCs/>
          <w:spacing w:val="80"/>
          <w:sz w:val="24"/>
          <w:szCs w:val="24"/>
        </w:rPr>
      </w:pPr>
    </w:p>
    <w:p w:rsidR="009170CA" w:rsidRDefault="009170CA">
      <w:pPr>
        <w:pStyle w:val="a6"/>
        <w:rPr>
          <w:rFonts w:eastAsia="宋体" w:hAnsi="宋体" w:cstheme="minorEastAsia"/>
          <w:b/>
          <w:bCs/>
          <w:spacing w:val="80"/>
          <w:sz w:val="24"/>
          <w:szCs w:val="24"/>
        </w:rPr>
      </w:pPr>
    </w:p>
    <w:p w:rsidR="009170CA" w:rsidRDefault="009170CA">
      <w:pPr>
        <w:pStyle w:val="a6"/>
        <w:rPr>
          <w:rFonts w:eastAsia="宋体" w:hAnsi="宋体" w:cstheme="minorEastAsia"/>
          <w:b/>
          <w:bCs/>
          <w:spacing w:val="80"/>
          <w:sz w:val="24"/>
          <w:szCs w:val="24"/>
        </w:rPr>
      </w:pPr>
    </w:p>
    <w:p w:rsidR="009170CA" w:rsidRDefault="009170CA">
      <w:pPr>
        <w:pStyle w:val="a6"/>
        <w:rPr>
          <w:rFonts w:eastAsia="宋体" w:hAnsi="宋体" w:cstheme="minorEastAsia"/>
          <w:b/>
          <w:bCs/>
          <w:spacing w:val="80"/>
          <w:sz w:val="24"/>
          <w:szCs w:val="24"/>
        </w:rPr>
      </w:pPr>
    </w:p>
    <w:p w:rsidR="009170CA" w:rsidRDefault="001F4381">
      <w:pPr>
        <w:pStyle w:val="a6"/>
        <w:jc w:val="center"/>
        <w:rPr>
          <w:rFonts w:eastAsia="宋体" w:hAnsi="宋体" w:cstheme="minorEastAsia"/>
          <w:b/>
          <w:bCs/>
          <w:spacing w:val="80"/>
          <w:sz w:val="84"/>
          <w:szCs w:val="84"/>
        </w:rPr>
      </w:pPr>
      <w:r>
        <w:rPr>
          <w:rFonts w:eastAsia="宋体" w:hAnsi="宋体" w:cstheme="minorEastAsia" w:hint="eastAsia"/>
          <w:b/>
          <w:bCs/>
          <w:spacing w:val="80"/>
          <w:sz w:val="84"/>
          <w:szCs w:val="84"/>
        </w:rPr>
        <w:t>招</w:t>
      </w:r>
    </w:p>
    <w:p w:rsidR="009170CA" w:rsidRDefault="001F4381">
      <w:pPr>
        <w:pStyle w:val="a6"/>
        <w:jc w:val="center"/>
        <w:rPr>
          <w:rFonts w:eastAsia="宋体" w:hAnsi="宋体" w:cstheme="minorEastAsia"/>
          <w:b/>
          <w:bCs/>
          <w:spacing w:val="80"/>
          <w:sz w:val="84"/>
          <w:szCs w:val="84"/>
        </w:rPr>
      </w:pPr>
      <w:r>
        <w:rPr>
          <w:rFonts w:eastAsia="宋体" w:hAnsi="宋体" w:cstheme="minorEastAsia" w:hint="eastAsia"/>
          <w:b/>
          <w:bCs/>
          <w:spacing w:val="80"/>
          <w:sz w:val="84"/>
          <w:szCs w:val="84"/>
        </w:rPr>
        <w:t>标</w:t>
      </w:r>
    </w:p>
    <w:p w:rsidR="009170CA" w:rsidRDefault="001F4381">
      <w:pPr>
        <w:pStyle w:val="a6"/>
        <w:jc w:val="center"/>
        <w:rPr>
          <w:rFonts w:eastAsia="宋体" w:hAnsi="宋体" w:cstheme="minorEastAsia"/>
          <w:b/>
          <w:bCs/>
          <w:spacing w:val="80"/>
          <w:sz w:val="84"/>
          <w:szCs w:val="84"/>
        </w:rPr>
      </w:pPr>
      <w:r>
        <w:rPr>
          <w:rFonts w:eastAsia="宋体" w:hAnsi="宋体" w:cstheme="minorEastAsia" w:hint="eastAsia"/>
          <w:b/>
          <w:bCs/>
          <w:spacing w:val="80"/>
          <w:sz w:val="84"/>
          <w:szCs w:val="84"/>
        </w:rPr>
        <w:t>文</w:t>
      </w:r>
    </w:p>
    <w:p w:rsidR="009170CA" w:rsidRDefault="001F4381">
      <w:pPr>
        <w:pStyle w:val="a6"/>
        <w:jc w:val="center"/>
        <w:rPr>
          <w:rFonts w:eastAsia="宋体" w:hAnsi="宋体" w:cstheme="minorEastAsia"/>
          <w:b/>
          <w:bCs/>
          <w:spacing w:val="80"/>
          <w:sz w:val="84"/>
          <w:szCs w:val="84"/>
        </w:rPr>
      </w:pPr>
      <w:r>
        <w:rPr>
          <w:rFonts w:eastAsia="宋体" w:hAnsi="宋体" w:cstheme="minorEastAsia" w:hint="eastAsia"/>
          <w:b/>
          <w:bCs/>
          <w:spacing w:val="80"/>
          <w:sz w:val="84"/>
          <w:szCs w:val="84"/>
        </w:rPr>
        <w:t>件</w:t>
      </w:r>
    </w:p>
    <w:p w:rsidR="009170CA" w:rsidRDefault="009170CA">
      <w:pPr>
        <w:pStyle w:val="a6"/>
        <w:jc w:val="center"/>
        <w:rPr>
          <w:rFonts w:eastAsia="宋体" w:hAnsi="宋体" w:cstheme="minorEastAsia"/>
          <w:b/>
          <w:bCs/>
          <w:sz w:val="24"/>
          <w:szCs w:val="24"/>
        </w:rPr>
      </w:pPr>
    </w:p>
    <w:p w:rsidR="009170CA" w:rsidRDefault="009170CA">
      <w:pPr>
        <w:pStyle w:val="a6"/>
        <w:jc w:val="center"/>
        <w:rPr>
          <w:rFonts w:eastAsia="宋体" w:hAnsi="宋体" w:cstheme="minorEastAsia"/>
          <w:b/>
          <w:bCs/>
          <w:sz w:val="24"/>
          <w:szCs w:val="24"/>
        </w:rPr>
      </w:pPr>
    </w:p>
    <w:p w:rsidR="009170CA" w:rsidRDefault="009170CA">
      <w:pPr>
        <w:pStyle w:val="a6"/>
        <w:jc w:val="center"/>
        <w:rPr>
          <w:rFonts w:eastAsia="宋体" w:hAnsi="宋体" w:cstheme="minorEastAsia"/>
          <w:b/>
          <w:bCs/>
          <w:sz w:val="24"/>
          <w:szCs w:val="24"/>
        </w:rPr>
      </w:pPr>
    </w:p>
    <w:p w:rsidR="009170CA" w:rsidRDefault="009170CA">
      <w:pPr>
        <w:pStyle w:val="a6"/>
        <w:jc w:val="center"/>
        <w:rPr>
          <w:rFonts w:eastAsia="宋体" w:hAnsi="宋体" w:cstheme="minorEastAsia"/>
          <w:b/>
          <w:bCs/>
          <w:sz w:val="24"/>
          <w:szCs w:val="24"/>
        </w:rPr>
      </w:pPr>
    </w:p>
    <w:p w:rsidR="009170CA" w:rsidRDefault="009170CA">
      <w:pPr>
        <w:pStyle w:val="a6"/>
        <w:jc w:val="center"/>
        <w:rPr>
          <w:rFonts w:eastAsia="宋体" w:hAnsi="宋体" w:cstheme="minorEastAsia"/>
          <w:b/>
          <w:bCs/>
          <w:sz w:val="24"/>
          <w:szCs w:val="24"/>
        </w:rPr>
      </w:pPr>
    </w:p>
    <w:p w:rsidR="009170CA" w:rsidRDefault="009170CA">
      <w:pPr>
        <w:pStyle w:val="a6"/>
        <w:ind w:firstLineChars="200" w:firstLine="480"/>
        <w:jc w:val="left"/>
        <w:rPr>
          <w:rFonts w:eastAsia="宋体" w:hAnsi="宋体" w:cstheme="minorEastAsia"/>
          <w:sz w:val="24"/>
          <w:szCs w:val="24"/>
        </w:rPr>
      </w:pPr>
    </w:p>
    <w:p w:rsidR="009170CA" w:rsidRDefault="001F4381">
      <w:pPr>
        <w:pStyle w:val="a6"/>
        <w:rPr>
          <w:rFonts w:eastAsia="宋体" w:hAnsi="宋体" w:cstheme="minorEastAsia"/>
          <w:b/>
          <w:bCs/>
          <w:spacing w:val="16"/>
          <w:sz w:val="32"/>
          <w:szCs w:val="32"/>
        </w:rPr>
      </w:pPr>
      <w:r>
        <w:rPr>
          <w:rFonts w:eastAsia="宋体" w:hAnsi="宋体" w:cstheme="minorEastAsia" w:hint="eastAsia"/>
          <w:b/>
          <w:bCs/>
          <w:spacing w:val="16"/>
          <w:sz w:val="32"/>
          <w:szCs w:val="32"/>
        </w:rPr>
        <w:t>项目名称：</w:t>
      </w:r>
      <w:r>
        <w:rPr>
          <w:rFonts w:eastAsia="宋体" w:hAnsi="宋体" w:cstheme="minorEastAsia"/>
          <w:b/>
          <w:bCs/>
          <w:spacing w:val="16"/>
          <w:sz w:val="32"/>
          <w:szCs w:val="32"/>
        </w:rPr>
        <w:t>J21599</w:t>
      </w:r>
      <w:r>
        <w:rPr>
          <w:rFonts w:eastAsia="宋体" w:hAnsi="宋体" w:cstheme="minorEastAsia" w:hint="eastAsia"/>
          <w:b/>
          <w:bCs/>
          <w:spacing w:val="16"/>
          <w:sz w:val="32"/>
          <w:szCs w:val="32"/>
        </w:rPr>
        <w:t>-</w:t>
      </w:r>
      <w:proofErr w:type="gramStart"/>
      <w:r>
        <w:rPr>
          <w:rFonts w:eastAsia="宋体" w:hAnsi="宋体" w:cstheme="minorEastAsia" w:hint="eastAsia"/>
          <w:b/>
          <w:bCs/>
          <w:spacing w:val="16"/>
          <w:sz w:val="32"/>
          <w:szCs w:val="32"/>
        </w:rPr>
        <w:t>室外屏</w:t>
      </w:r>
      <w:proofErr w:type="gramEnd"/>
      <w:r>
        <w:rPr>
          <w:rFonts w:eastAsia="宋体" w:hAnsi="宋体" w:cstheme="minorEastAsia" w:hint="eastAsia"/>
          <w:b/>
          <w:bCs/>
          <w:spacing w:val="16"/>
          <w:sz w:val="32"/>
          <w:szCs w:val="32"/>
        </w:rPr>
        <w:t>及音响等配件设备采购项目</w:t>
      </w:r>
    </w:p>
    <w:p w:rsidR="009170CA" w:rsidRDefault="001F4381">
      <w:pPr>
        <w:spacing w:line="360" w:lineRule="auto"/>
        <w:rPr>
          <w:rFonts w:ascii="宋体" w:eastAsia="宋体" w:hAnsi="宋体" w:cstheme="minorEastAsia"/>
          <w:b/>
          <w:sz w:val="32"/>
          <w:szCs w:val="32"/>
        </w:rPr>
      </w:pPr>
      <w:r>
        <w:rPr>
          <w:rFonts w:ascii="宋体" w:eastAsia="宋体" w:hAnsi="宋体" w:cstheme="minorEastAsia" w:hint="eastAsia"/>
          <w:b/>
          <w:sz w:val="32"/>
          <w:szCs w:val="32"/>
        </w:rPr>
        <w:t>采购人：连云港杰瑞电子有限公司</w:t>
      </w:r>
    </w:p>
    <w:p w:rsidR="009170CA" w:rsidRDefault="001F4381">
      <w:pPr>
        <w:pStyle w:val="a6"/>
        <w:spacing w:line="360" w:lineRule="auto"/>
        <w:rPr>
          <w:rFonts w:eastAsia="宋体" w:hAnsi="宋体" w:cstheme="minorEastAsia"/>
          <w:b/>
          <w:bCs/>
          <w:w w:val="95"/>
          <w:sz w:val="32"/>
          <w:szCs w:val="32"/>
        </w:rPr>
      </w:pPr>
      <w:r>
        <w:rPr>
          <w:rFonts w:eastAsia="宋体" w:hAnsi="宋体" w:cstheme="minorEastAsia" w:hint="eastAsia"/>
          <w:b/>
          <w:bCs/>
          <w:w w:val="95"/>
          <w:sz w:val="32"/>
          <w:szCs w:val="32"/>
        </w:rPr>
        <w:t>日期：</w:t>
      </w:r>
      <w:r>
        <w:rPr>
          <w:rFonts w:eastAsia="宋体" w:hAnsi="宋体" w:cstheme="minorEastAsia" w:hint="eastAsia"/>
          <w:b/>
          <w:bCs/>
          <w:w w:val="95"/>
          <w:sz w:val="32"/>
          <w:szCs w:val="32"/>
        </w:rPr>
        <w:t>20</w:t>
      </w:r>
      <w:r>
        <w:rPr>
          <w:rFonts w:eastAsia="宋体" w:hAnsi="宋体" w:cstheme="minorEastAsia"/>
          <w:b/>
          <w:bCs/>
          <w:w w:val="95"/>
          <w:sz w:val="32"/>
          <w:szCs w:val="32"/>
        </w:rPr>
        <w:t>21</w:t>
      </w:r>
      <w:r>
        <w:rPr>
          <w:rFonts w:eastAsia="宋体" w:hAnsi="宋体" w:cstheme="minorEastAsia" w:hint="eastAsia"/>
          <w:b/>
          <w:bCs/>
          <w:w w:val="95"/>
          <w:sz w:val="32"/>
          <w:szCs w:val="32"/>
        </w:rPr>
        <w:t>年</w:t>
      </w:r>
      <w:r>
        <w:rPr>
          <w:rFonts w:eastAsia="宋体" w:hAnsi="宋体" w:cstheme="minorEastAsia"/>
          <w:b/>
          <w:bCs/>
          <w:w w:val="95"/>
          <w:sz w:val="32"/>
          <w:szCs w:val="32"/>
        </w:rPr>
        <w:t>1</w:t>
      </w:r>
      <w:r>
        <w:rPr>
          <w:rFonts w:eastAsia="宋体" w:hAnsi="宋体" w:cstheme="minorEastAsia" w:hint="eastAsia"/>
          <w:b/>
          <w:bCs/>
          <w:w w:val="95"/>
          <w:sz w:val="32"/>
          <w:szCs w:val="32"/>
        </w:rPr>
        <w:t>0</w:t>
      </w:r>
      <w:r>
        <w:rPr>
          <w:rFonts w:eastAsia="宋体" w:hAnsi="宋体" w:cstheme="minorEastAsia" w:hint="eastAsia"/>
          <w:b/>
          <w:bCs/>
          <w:w w:val="95"/>
          <w:sz w:val="32"/>
          <w:szCs w:val="32"/>
        </w:rPr>
        <w:t>月</w:t>
      </w:r>
      <w:r>
        <w:rPr>
          <w:rFonts w:eastAsia="宋体" w:hAnsi="宋体" w:cstheme="minorEastAsia" w:hint="eastAsia"/>
          <w:b/>
          <w:bCs/>
          <w:w w:val="95"/>
          <w:sz w:val="32"/>
          <w:szCs w:val="32"/>
        </w:rPr>
        <w:t>20</w:t>
      </w:r>
      <w:r>
        <w:rPr>
          <w:rFonts w:eastAsia="宋体" w:hAnsi="宋体" w:cstheme="minorEastAsia" w:hint="eastAsia"/>
          <w:b/>
          <w:bCs/>
          <w:w w:val="95"/>
          <w:sz w:val="32"/>
          <w:szCs w:val="32"/>
        </w:rPr>
        <w:t>日</w:t>
      </w:r>
    </w:p>
    <w:p w:rsidR="009170CA" w:rsidRDefault="009170CA">
      <w:pPr>
        <w:pStyle w:val="a6"/>
        <w:spacing w:line="360" w:lineRule="auto"/>
        <w:ind w:firstLineChars="200" w:firstLine="689"/>
        <w:rPr>
          <w:rFonts w:eastAsia="宋体" w:hAnsi="宋体" w:cstheme="minorEastAsia"/>
          <w:b/>
          <w:bCs/>
          <w:w w:val="95"/>
          <w:sz w:val="36"/>
          <w:szCs w:val="36"/>
        </w:rPr>
      </w:pPr>
    </w:p>
    <w:p w:rsidR="009170CA" w:rsidRDefault="009170CA">
      <w:pPr>
        <w:pStyle w:val="a6"/>
        <w:spacing w:line="360" w:lineRule="auto"/>
        <w:ind w:firstLineChars="200" w:firstLine="689"/>
        <w:rPr>
          <w:rFonts w:eastAsia="宋体" w:hAnsi="宋体" w:cstheme="minorEastAsia"/>
          <w:b/>
          <w:bCs/>
          <w:w w:val="95"/>
          <w:sz w:val="36"/>
          <w:szCs w:val="36"/>
        </w:rPr>
      </w:pPr>
    </w:p>
    <w:p w:rsidR="009170CA" w:rsidRDefault="009170CA">
      <w:pPr>
        <w:pStyle w:val="a6"/>
        <w:spacing w:line="360" w:lineRule="auto"/>
        <w:ind w:firstLineChars="200" w:firstLine="689"/>
        <w:rPr>
          <w:rFonts w:eastAsia="宋体" w:hAnsi="宋体" w:cstheme="minorEastAsia"/>
          <w:b/>
          <w:bCs/>
          <w:w w:val="95"/>
          <w:sz w:val="36"/>
          <w:szCs w:val="36"/>
        </w:rPr>
      </w:pPr>
    </w:p>
    <w:p w:rsidR="009170CA" w:rsidRDefault="001F4381">
      <w:pPr>
        <w:pStyle w:val="a6"/>
        <w:spacing w:line="360" w:lineRule="auto"/>
        <w:ind w:firstLineChars="200" w:firstLine="539"/>
        <w:rPr>
          <w:rFonts w:eastAsia="宋体" w:hAnsi="宋体" w:cstheme="minorEastAsia"/>
          <w:b/>
          <w:sz w:val="24"/>
          <w:szCs w:val="24"/>
        </w:rPr>
      </w:pPr>
      <w:r>
        <w:rPr>
          <w:rFonts w:eastAsia="宋体" w:hAnsi="宋体" w:cstheme="minorEastAsia" w:hint="eastAsia"/>
          <w:b/>
          <w:bCs/>
          <w:spacing w:val="20"/>
          <w:w w:val="95"/>
          <w:sz w:val="24"/>
          <w:szCs w:val="24"/>
        </w:rPr>
        <w:br w:type="page"/>
      </w:r>
    </w:p>
    <w:p w:rsidR="009170CA" w:rsidRDefault="001F4381">
      <w:pPr>
        <w:numPr>
          <w:ilvl w:val="0"/>
          <w:numId w:val="2"/>
        </w:numPr>
        <w:tabs>
          <w:tab w:val="left" w:pos="6140"/>
        </w:tabs>
        <w:spacing w:line="520" w:lineRule="exact"/>
        <w:ind w:firstLineChars="200" w:firstLine="480"/>
        <w:rPr>
          <w:rFonts w:ascii="宋体" w:eastAsia="宋体" w:hAnsi="宋体" w:cs="宋体"/>
          <w:sz w:val="24"/>
        </w:rPr>
      </w:pPr>
      <w:bookmarkStart w:id="0" w:name="_Toc139967212"/>
      <w:bookmarkStart w:id="1" w:name="_Toc139966428"/>
      <w:r>
        <w:rPr>
          <w:rFonts w:ascii="宋体" w:eastAsia="宋体" w:hAnsi="宋体" w:cs="宋体" w:hint="eastAsia"/>
          <w:sz w:val="24"/>
        </w:rPr>
        <w:lastRenderedPageBreak/>
        <w:t>项目名称：</w:t>
      </w:r>
      <w:r>
        <w:rPr>
          <w:rFonts w:ascii="宋体" w:eastAsia="宋体" w:hAnsi="宋体" w:cs="宋体"/>
          <w:sz w:val="24"/>
        </w:rPr>
        <w:t>J21599</w:t>
      </w:r>
      <w:r>
        <w:rPr>
          <w:rFonts w:ascii="宋体" w:eastAsia="宋体" w:hAnsi="宋体" w:cs="宋体" w:hint="eastAsia"/>
          <w:sz w:val="24"/>
        </w:rPr>
        <w:t>-</w:t>
      </w:r>
      <w:proofErr w:type="gramStart"/>
      <w:r>
        <w:rPr>
          <w:rFonts w:ascii="宋体" w:eastAsia="宋体" w:hAnsi="宋体" w:cs="宋体" w:hint="eastAsia"/>
          <w:sz w:val="24"/>
        </w:rPr>
        <w:t>室外屏</w:t>
      </w:r>
      <w:proofErr w:type="gramEnd"/>
      <w:r>
        <w:rPr>
          <w:rFonts w:ascii="宋体" w:eastAsia="宋体" w:hAnsi="宋体" w:cs="宋体" w:hint="eastAsia"/>
          <w:sz w:val="24"/>
        </w:rPr>
        <w:t>及音响等配件设备采购项目</w:t>
      </w:r>
    </w:p>
    <w:p w:rsidR="009170CA" w:rsidRDefault="001F4381">
      <w:pPr>
        <w:numPr>
          <w:ilvl w:val="0"/>
          <w:numId w:val="2"/>
        </w:num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采购控制价：</w:t>
      </w:r>
      <w:r>
        <w:rPr>
          <w:rFonts w:ascii="宋体" w:eastAsia="宋体" w:hAnsi="宋体" w:cs="宋体" w:hint="eastAsia"/>
          <w:sz w:val="24"/>
          <w:u w:val="single"/>
        </w:rPr>
        <w:t xml:space="preserve"> </w:t>
      </w:r>
      <w:r>
        <w:rPr>
          <w:rFonts w:ascii="宋体" w:eastAsia="宋体" w:hAnsi="宋体" w:cs="宋体"/>
          <w:sz w:val="24"/>
          <w:u w:val="single"/>
        </w:rPr>
        <w:t>159</w:t>
      </w:r>
      <w:r>
        <w:rPr>
          <w:rFonts w:ascii="宋体" w:eastAsia="宋体" w:hAnsi="宋体" w:cs="宋体" w:hint="eastAsia"/>
          <w:sz w:val="24"/>
        </w:rPr>
        <w:t>万元（超过此报价的投标文件无效）</w:t>
      </w:r>
    </w:p>
    <w:p w:rsidR="009170CA" w:rsidRDefault="001F4381">
      <w:pPr>
        <w:numPr>
          <w:ilvl w:val="0"/>
          <w:numId w:val="2"/>
        </w:num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认真阅读各项内容，进行必要的投标准备，并按招标文件的要求详细填写和编制投标文件</w:t>
      </w:r>
      <w:r>
        <w:rPr>
          <w:rFonts w:ascii="宋体" w:eastAsia="宋体" w:hAnsi="宋体" w:cs="宋体"/>
          <w:sz w:val="24"/>
        </w:rPr>
        <w:t>。</w:t>
      </w:r>
    </w:p>
    <w:p w:rsidR="009170CA" w:rsidRDefault="001F4381">
      <w:pPr>
        <w:spacing w:line="420" w:lineRule="exact"/>
        <w:ind w:left="209" w:firstLineChars="200" w:firstLine="480"/>
        <w:rPr>
          <w:rFonts w:ascii="宋体" w:eastAsia="宋体" w:hAnsi="宋体" w:cs="宋体"/>
          <w:sz w:val="24"/>
        </w:rPr>
      </w:pPr>
      <w:r>
        <w:rPr>
          <w:rFonts w:ascii="宋体" w:eastAsia="宋体" w:hAnsi="宋体" w:cs="宋体" w:hint="eastAsia"/>
          <w:sz w:val="24"/>
        </w:rPr>
        <w:t>四、请有意参加本采购项目供应商，投标文件需提供以下材料：</w:t>
      </w:r>
    </w:p>
    <w:p w:rsidR="009170CA" w:rsidRDefault="001F4381">
      <w:pPr>
        <w:pStyle w:val="af"/>
        <w:spacing w:line="420" w:lineRule="exact"/>
        <w:ind w:left="42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、法定代表人身份证扫描件或法定代表人授权委托书；</w:t>
      </w:r>
    </w:p>
    <w:p w:rsidR="009170CA" w:rsidRDefault="001F4381">
      <w:pPr>
        <w:pStyle w:val="af"/>
        <w:spacing w:line="420" w:lineRule="exact"/>
        <w:ind w:left="42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、营业执照副本（投标人需具有独立法人资格，注册资金不得低于项目预算，且经营范围内具有与本项目相关的业务范围，并具备承担和实施本项目相应的技术和能力）；</w:t>
      </w:r>
    </w:p>
    <w:p w:rsidR="009170CA" w:rsidRDefault="001F4381">
      <w:pPr>
        <w:pStyle w:val="af"/>
        <w:spacing w:line="420" w:lineRule="exact"/>
        <w:ind w:left="420" w:firstLine="480"/>
        <w:rPr>
          <w:rFonts w:ascii="宋体" w:eastAsia="宋体" w:hAnsi="宋体" w:cs="宋体"/>
          <w:sz w:val="24"/>
        </w:rPr>
      </w:pPr>
      <w:r>
        <w:rPr>
          <w:rFonts w:ascii="宋体" w:eastAsia="宋体" w:hAnsi="宋体" w:cs="宋体"/>
          <w:sz w:val="24"/>
        </w:rPr>
        <w:t>3</w:t>
      </w:r>
      <w:r>
        <w:rPr>
          <w:rFonts w:ascii="宋体" w:eastAsia="宋体" w:hAnsi="宋体" w:cs="宋体"/>
          <w:sz w:val="24"/>
        </w:rPr>
        <w:t>、</w:t>
      </w:r>
      <w:r>
        <w:rPr>
          <w:rFonts w:ascii="宋体" w:eastAsia="宋体" w:hAnsi="宋体" w:cs="宋体" w:hint="eastAsia"/>
          <w:sz w:val="24"/>
        </w:rPr>
        <w:t>开户许可证；</w:t>
      </w:r>
    </w:p>
    <w:p w:rsidR="009170CA" w:rsidRDefault="001F4381">
      <w:pPr>
        <w:pStyle w:val="af"/>
        <w:spacing w:line="420" w:lineRule="exact"/>
        <w:ind w:left="420" w:firstLine="480"/>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、中国政府采购网查询“政府采购严重违法失信行为信息记录”的网页截图；“信用中国”网站（</w:t>
      </w:r>
      <w:r>
        <w:rPr>
          <w:rFonts w:ascii="宋体" w:eastAsia="宋体" w:hAnsi="宋体" w:cs="宋体" w:hint="eastAsia"/>
          <w:sz w:val="24"/>
        </w:rPr>
        <w:t>www.creditchina.gov.cn</w:t>
      </w:r>
      <w:r>
        <w:rPr>
          <w:rFonts w:ascii="宋体" w:eastAsia="宋体" w:hAnsi="宋体" w:cs="宋体" w:hint="eastAsia"/>
          <w:sz w:val="24"/>
        </w:rPr>
        <w:t>）信用服务查询中未列入失信被执行人、重大税收违法案件当事人名单、政府采购严重违法失信行为记录名单的截图。</w:t>
      </w:r>
    </w:p>
    <w:p w:rsidR="009170CA" w:rsidRDefault="001F4381">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五、开标时间及地点：</w:t>
      </w:r>
    </w:p>
    <w:p w:rsidR="009170CA" w:rsidRDefault="001F4381">
      <w:pPr>
        <w:tabs>
          <w:tab w:val="left" w:pos="6140"/>
        </w:tabs>
        <w:spacing w:line="520" w:lineRule="exact"/>
        <w:ind w:firstLineChars="200" w:firstLine="480"/>
        <w:rPr>
          <w:rFonts w:ascii="宋体" w:eastAsia="宋体" w:hAnsi="宋体" w:cs="宋体"/>
          <w:sz w:val="24"/>
          <w:highlight w:val="yellow"/>
        </w:rPr>
      </w:pPr>
      <w:r>
        <w:rPr>
          <w:rFonts w:ascii="宋体" w:eastAsia="宋体" w:hAnsi="宋体" w:cs="宋体" w:hint="eastAsia"/>
          <w:sz w:val="24"/>
        </w:rPr>
        <w:t>时间：</w:t>
      </w: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9</w:t>
      </w:r>
      <w:r>
        <w:rPr>
          <w:rFonts w:ascii="宋体" w:eastAsia="宋体" w:hAnsi="宋体" w:cs="宋体" w:hint="eastAsia"/>
          <w:sz w:val="24"/>
        </w:rPr>
        <w:t>日</w:t>
      </w:r>
      <w:r>
        <w:rPr>
          <w:rFonts w:ascii="宋体" w:eastAsia="宋体" w:hAnsi="宋体" w:cs="宋体" w:hint="eastAsia"/>
          <w:sz w:val="24"/>
        </w:rPr>
        <w:t>09</w:t>
      </w:r>
      <w:r>
        <w:rPr>
          <w:rFonts w:ascii="宋体" w:eastAsia="宋体" w:hAnsi="宋体" w:cs="宋体" w:hint="eastAsia"/>
          <w:sz w:val="24"/>
        </w:rPr>
        <w:t>时</w:t>
      </w:r>
      <w:r>
        <w:rPr>
          <w:rFonts w:ascii="宋体" w:eastAsia="宋体" w:hAnsi="宋体" w:cs="宋体" w:hint="eastAsia"/>
          <w:sz w:val="24"/>
        </w:rPr>
        <w:t>30</w:t>
      </w:r>
      <w:r>
        <w:rPr>
          <w:rFonts w:ascii="宋体" w:eastAsia="宋体" w:hAnsi="宋体" w:cs="宋体" w:hint="eastAsia"/>
          <w:sz w:val="24"/>
        </w:rPr>
        <w:t>分（北京时间）</w:t>
      </w:r>
    </w:p>
    <w:p w:rsidR="009170CA" w:rsidRDefault="001F4381">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地点：连云港市海州区圣湖</w:t>
      </w:r>
      <w:r>
        <w:rPr>
          <w:rFonts w:ascii="宋体" w:eastAsia="宋体" w:hAnsi="宋体" w:cs="宋体" w:hint="eastAsia"/>
          <w:sz w:val="24"/>
        </w:rPr>
        <w:t>18</w:t>
      </w:r>
      <w:r>
        <w:rPr>
          <w:rFonts w:ascii="宋体" w:eastAsia="宋体" w:hAnsi="宋体" w:cs="宋体" w:hint="eastAsia"/>
          <w:sz w:val="24"/>
        </w:rPr>
        <w:t>号连云港杰瑞电子有限公司</w:t>
      </w:r>
    </w:p>
    <w:p w:rsidR="009170CA" w:rsidRDefault="001F4381">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招标单位：连云港杰瑞电子有限公司</w:t>
      </w:r>
    </w:p>
    <w:p w:rsidR="009170CA" w:rsidRDefault="001F4381">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公司地址：连云港市海州区圣湖</w:t>
      </w:r>
      <w:r>
        <w:rPr>
          <w:rFonts w:ascii="宋体" w:eastAsia="宋体" w:hAnsi="宋体" w:cs="宋体" w:hint="eastAsia"/>
          <w:sz w:val="24"/>
        </w:rPr>
        <w:t>18</w:t>
      </w:r>
      <w:r>
        <w:rPr>
          <w:rFonts w:ascii="宋体" w:eastAsia="宋体" w:hAnsi="宋体" w:cs="宋体" w:hint="eastAsia"/>
          <w:sz w:val="24"/>
        </w:rPr>
        <w:t>号</w:t>
      </w:r>
    </w:p>
    <w:p w:rsidR="009170CA" w:rsidRDefault="001F4381">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邮政编码：</w:t>
      </w:r>
      <w:r>
        <w:rPr>
          <w:rFonts w:ascii="宋体" w:eastAsia="宋体" w:hAnsi="宋体" w:cs="宋体" w:hint="eastAsia"/>
          <w:sz w:val="24"/>
        </w:rPr>
        <w:t>2220</w:t>
      </w:r>
      <w:r>
        <w:rPr>
          <w:rFonts w:ascii="宋体" w:eastAsia="宋体" w:hAnsi="宋体" w:cs="宋体"/>
          <w:sz w:val="24"/>
        </w:rPr>
        <w:t>6</w:t>
      </w:r>
      <w:r>
        <w:rPr>
          <w:rFonts w:ascii="宋体" w:eastAsia="宋体" w:hAnsi="宋体" w:cs="宋体" w:hint="eastAsia"/>
          <w:sz w:val="24"/>
        </w:rPr>
        <w:t>0</w:t>
      </w:r>
    </w:p>
    <w:p w:rsidR="009170CA" w:rsidRDefault="001F4381">
      <w:pPr>
        <w:tabs>
          <w:tab w:val="left" w:pos="6140"/>
        </w:tabs>
        <w:spacing w:line="520" w:lineRule="exact"/>
        <w:ind w:firstLineChars="200" w:firstLine="480"/>
        <w:rPr>
          <w:rFonts w:ascii="宋体" w:eastAsia="宋体" w:hAnsi="宋体" w:cs="宋体"/>
          <w:sz w:val="24"/>
        </w:rPr>
      </w:pPr>
      <w:r>
        <w:rPr>
          <w:rFonts w:ascii="宋体" w:eastAsia="宋体" w:hAnsi="宋体" w:cs="宋体" w:hint="eastAsia"/>
          <w:sz w:val="24"/>
        </w:rPr>
        <w:t>电话：</w:t>
      </w:r>
      <w:r>
        <w:rPr>
          <w:rFonts w:ascii="宋体" w:eastAsia="宋体" w:hAnsi="宋体" w:cs="宋体"/>
          <w:sz w:val="24"/>
        </w:rPr>
        <w:t>0518-859817</w:t>
      </w:r>
      <w:r>
        <w:rPr>
          <w:rFonts w:ascii="宋体" w:eastAsia="宋体" w:hAnsi="宋体" w:cs="宋体" w:hint="eastAsia"/>
          <w:sz w:val="24"/>
        </w:rPr>
        <w:t>89</w:t>
      </w:r>
      <w:r>
        <w:rPr>
          <w:rFonts w:ascii="宋体" w:eastAsia="宋体" w:hAnsi="宋体" w:cs="宋体" w:hint="eastAsia"/>
          <w:sz w:val="24"/>
        </w:rPr>
        <w:t xml:space="preserve">   </w:t>
      </w:r>
    </w:p>
    <w:p w:rsidR="009170CA" w:rsidRDefault="001F4381">
      <w:pPr>
        <w:tabs>
          <w:tab w:val="left" w:pos="6140"/>
        </w:tabs>
        <w:spacing w:line="520" w:lineRule="exact"/>
        <w:ind w:firstLineChars="200" w:firstLine="480"/>
        <w:rPr>
          <w:rFonts w:ascii="宋体" w:eastAsia="宋体" w:hAnsi="宋体" w:cstheme="minorEastAsia"/>
          <w:b/>
          <w:bCs/>
          <w:spacing w:val="80"/>
          <w:sz w:val="24"/>
        </w:rPr>
      </w:pPr>
      <w:r>
        <w:rPr>
          <w:rFonts w:ascii="宋体" w:eastAsia="宋体" w:hAnsi="宋体" w:cs="宋体" w:hint="eastAsia"/>
          <w:sz w:val="24"/>
        </w:rPr>
        <w:t>联系人：</w:t>
      </w:r>
      <w:proofErr w:type="gramStart"/>
      <w:r>
        <w:rPr>
          <w:rFonts w:ascii="宋体" w:eastAsia="宋体" w:hAnsi="宋体" w:cs="宋体" w:hint="eastAsia"/>
          <w:sz w:val="24"/>
        </w:rPr>
        <w:t>单同立</w:t>
      </w:r>
      <w:proofErr w:type="gramEnd"/>
      <w:r>
        <w:rPr>
          <w:rFonts w:ascii="宋体" w:eastAsia="宋体" w:hAnsi="宋体" w:cs="宋体" w:hint="eastAsia"/>
          <w:sz w:val="24"/>
        </w:rPr>
        <w:t xml:space="preserve">   </w:t>
      </w:r>
    </w:p>
    <w:p w:rsidR="009170CA" w:rsidRDefault="001F4381">
      <w:pPr>
        <w:widowControl/>
        <w:jc w:val="left"/>
        <w:rPr>
          <w:rFonts w:ascii="宋体" w:eastAsia="宋体" w:hAnsi="宋体" w:cstheme="minorEastAsia"/>
          <w:sz w:val="24"/>
        </w:rPr>
      </w:pPr>
      <w:r>
        <w:rPr>
          <w:rFonts w:ascii="宋体" w:eastAsia="宋体" w:hAnsi="宋体" w:cstheme="minorEastAsia"/>
          <w:sz w:val="24"/>
        </w:rPr>
        <w:br w:type="page"/>
      </w:r>
    </w:p>
    <w:p w:rsidR="009170CA" w:rsidRDefault="001F4381">
      <w:pPr>
        <w:pStyle w:val="a6"/>
        <w:spacing w:line="500" w:lineRule="exact"/>
        <w:rPr>
          <w:rFonts w:eastAsia="宋体" w:hAnsi="宋体" w:cstheme="minorEastAsia"/>
          <w:sz w:val="24"/>
          <w:szCs w:val="24"/>
        </w:rPr>
      </w:pPr>
      <w:r>
        <w:rPr>
          <w:rFonts w:eastAsia="宋体" w:hAnsi="宋体" w:cstheme="minorEastAsia" w:hint="eastAsia"/>
          <w:sz w:val="24"/>
          <w:szCs w:val="24"/>
        </w:rPr>
        <w:lastRenderedPageBreak/>
        <w:t>格式</w:t>
      </w:r>
      <w:r>
        <w:rPr>
          <w:rFonts w:eastAsia="宋体" w:hAnsi="宋体" w:cstheme="minorEastAsia" w:hint="eastAsia"/>
          <w:sz w:val="24"/>
          <w:szCs w:val="24"/>
        </w:rPr>
        <w:t>1</w:t>
      </w:r>
      <w:r>
        <w:rPr>
          <w:rFonts w:eastAsia="宋体" w:hAnsi="宋体" w:cstheme="minorEastAsia" w:hint="eastAsia"/>
          <w:sz w:val="24"/>
          <w:szCs w:val="24"/>
        </w:rPr>
        <w:t>：</w:t>
      </w:r>
    </w:p>
    <w:p w:rsidR="009170CA" w:rsidRDefault="001F4381">
      <w:pPr>
        <w:pStyle w:val="a6"/>
        <w:jc w:val="center"/>
        <w:outlineLvl w:val="0"/>
        <w:rPr>
          <w:rFonts w:eastAsia="宋体" w:hAnsi="宋体" w:cstheme="minorEastAsia"/>
          <w:b/>
          <w:sz w:val="24"/>
          <w:szCs w:val="24"/>
        </w:rPr>
      </w:pPr>
      <w:r>
        <w:rPr>
          <w:rFonts w:eastAsia="宋体" w:hAnsi="宋体" w:cstheme="minorEastAsia" w:hint="eastAsia"/>
          <w:b/>
          <w:sz w:val="24"/>
          <w:szCs w:val="24"/>
        </w:rPr>
        <w:t>投标文件格式</w:t>
      </w:r>
      <w:bookmarkEnd w:id="0"/>
      <w:bookmarkEnd w:id="1"/>
    </w:p>
    <w:p w:rsidR="009170CA" w:rsidRDefault="001F4381">
      <w:pPr>
        <w:pStyle w:val="a6"/>
        <w:spacing w:line="360" w:lineRule="auto"/>
        <w:jc w:val="center"/>
        <w:rPr>
          <w:rFonts w:eastAsia="宋体" w:hAnsi="宋体" w:cstheme="minorEastAsia"/>
          <w:b/>
          <w:bCs/>
          <w:sz w:val="24"/>
          <w:szCs w:val="24"/>
        </w:rPr>
      </w:pPr>
      <w:r>
        <w:rPr>
          <w:rFonts w:eastAsia="宋体" w:hAnsi="宋体" w:cstheme="minorEastAsia" w:hint="eastAsia"/>
          <w:b/>
          <w:bCs/>
          <w:sz w:val="24"/>
          <w:szCs w:val="24"/>
        </w:rPr>
        <w:t>投标函（格式）</w:t>
      </w:r>
    </w:p>
    <w:p w:rsidR="009170CA" w:rsidRDefault="001F4381">
      <w:pPr>
        <w:pStyle w:val="a6"/>
        <w:spacing w:line="320" w:lineRule="exact"/>
        <w:ind w:firstLine="482"/>
        <w:rPr>
          <w:rFonts w:eastAsia="宋体" w:hAnsi="宋体" w:cstheme="minorEastAsia"/>
          <w:sz w:val="24"/>
          <w:szCs w:val="24"/>
        </w:rPr>
      </w:pPr>
      <w:r>
        <w:rPr>
          <w:rFonts w:eastAsia="宋体" w:hAnsi="宋体" w:cstheme="minorEastAsia" w:hint="eastAsia"/>
          <w:sz w:val="24"/>
          <w:szCs w:val="24"/>
        </w:rPr>
        <w:t>一、投标文件正本一份</w:t>
      </w:r>
      <w:r>
        <w:rPr>
          <w:rFonts w:eastAsia="宋体" w:hAnsi="宋体" w:cstheme="minorEastAsia"/>
          <w:sz w:val="24"/>
          <w:szCs w:val="24"/>
        </w:rPr>
        <w:t xml:space="preserve"> </w:t>
      </w:r>
    </w:p>
    <w:p w:rsidR="009170CA" w:rsidRDefault="001F4381">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据此函，签字</w:t>
      </w:r>
      <w:proofErr w:type="gramStart"/>
      <w:r>
        <w:rPr>
          <w:rFonts w:eastAsia="宋体" w:hAnsi="宋体" w:cstheme="minorEastAsia" w:hint="eastAsia"/>
          <w:sz w:val="24"/>
          <w:szCs w:val="24"/>
        </w:rPr>
        <w:t>人兹宣布</w:t>
      </w:r>
      <w:proofErr w:type="gramEnd"/>
      <w:r>
        <w:rPr>
          <w:rFonts w:eastAsia="宋体" w:hAnsi="宋体" w:cstheme="minorEastAsia" w:hint="eastAsia"/>
          <w:sz w:val="24"/>
          <w:szCs w:val="24"/>
        </w:rPr>
        <w:t>同意如下：</w:t>
      </w:r>
    </w:p>
    <w:p w:rsidR="009170CA" w:rsidRDefault="001F4381">
      <w:pPr>
        <w:pStyle w:val="a6"/>
        <w:spacing w:line="360" w:lineRule="exact"/>
        <w:ind w:leftChars="200" w:left="660" w:hangingChars="100" w:hanging="240"/>
        <w:rPr>
          <w:rFonts w:eastAsia="宋体" w:hAnsi="宋体" w:cstheme="minorEastAsia"/>
          <w:sz w:val="24"/>
          <w:szCs w:val="24"/>
        </w:rPr>
      </w:pPr>
      <w:r>
        <w:rPr>
          <w:rFonts w:eastAsia="宋体" w:hAnsi="宋体" w:cstheme="minorEastAsia" w:hint="eastAsia"/>
          <w:sz w:val="24"/>
          <w:szCs w:val="24"/>
        </w:rPr>
        <w:t>1</w:t>
      </w:r>
      <w:r>
        <w:rPr>
          <w:rFonts w:eastAsia="宋体" w:hAnsi="宋体" w:cstheme="minorEastAsia" w:hint="eastAsia"/>
          <w:sz w:val="24"/>
          <w:szCs w:val="24"/>
        </w:rPr>
        <w:t>．按采购文件货物需求一览表和投标报价表，投标总报价（大写）人民币</w:t>
      </w:r>
      <w:r>
        <w:rPr>
          <w:rFonts w:eastAsia="宋体" w:hAnsi="宋体" w:cstheme="minorEastAsia" w:hint="eastAsia"/>
          <w:sz w:val="24"/>
          <w:szCs w:val="24"/>
          <w:u w:val="single"/>
        </w:rPr>
        <w:t xml:space="preserve">       </w:t>
      </w:r>
      <w:r>
        <w:rPr>
          <w:rFonts w:eastAsia="宋体" w:hAnsi="宋体" w:cstheme="minorEastAsia" w:hint="eastAsia"/>
          <w:sz w:val="24"/>
          <w:szCs w:val="24"/>
        </w:rPr>
        <w:t>元，</w:t>
      </w:r>
      <w:r>
        <w:rPr>
          <w:rFonts w:eastAsia="宋体" w:hAnsi="宋体" w:cstheme="minorEastAsia" w:hint="eastAsia"/>
          <w:sz w:val="24"/>
          <w:szCs w:val="24"/>
        </w:rPr>
        <w:t>(</w:t>
      </w:r>
      <w:r>
        <w:rPr>
          <w:rFonts w:eastAsia="宋体" w:hAnsi="宋体" w:cstheme="minorEastAsia" w:hint="eastAsia"/>
          <w:sz w:val="24"/>
          <w:szCs w:val="24"/>
        </w:rPr>
        <w:t>￥</w:t>
      </w:r>
      <w:r>
        <w:rPr>
          <w:rFonts w:eastAsia="宋体" w:hAnsi="宋体" w:cstheme="minorEastAsia" w:hint="eastAsia"/>
          <w:sz w:val="24"/>
          <w:szCs w:val="24"/>
          <w:u w:val="single"/>
        </w:rPr>
        <w:t xml:space="preserve">      </w:t>
      </w:r>
      <w:r>
        <w:rPr>
          <w:rFonts w:eastAsia="宋体" w:hAnsi="宋体" w:cstheme="minorEastAsia" w:hint="eastAsia"/>
          <w:sz w:val="24"/>
          <w:szCs w:val="24"/>
        </w:rPr>
        <w:t xml:space="preserve"> </w:t>
      </w:r>
      <w:r>
        <w:rPr>
          <w:rFonts w:eastAsia="宋体" w:hAnsi="宋体" w:cstheme="minorEastAsia" w:hint="eastAsia"/>
          <w:sz w:val="24"/>
          <w:szCs w:val="24"/>
        </w:rPr>
        <w:t>元</w:t>
      </w:r>
      <w:r>
        <w:rPr>
          <w:rFonts w:eastAsia="宋体" w:hAnsi="宋体" w:cstheme="minorEastAsia" w:hint="eastAsia"/>
          <w:sz w:val="24"/>
          <w:szCs w:val="24"/>
        </w:rPr>
        <w:t>)</w:t>
      </w:r>
      <w:r>
        <w:rPr>
          <w:rFonts w:eastAsia="宋体" w:hAnsi="宋体" w:cstheme="minorEastAsia" w:hint="eastAsia"/>
          <w:sz w:val="24"/>
          <w:szCs w:val="24"/>
        </w:rPr>
        <w:t>，交货期：</w:t>
      </w:r>
      <w:r>
        <w:rPr>
          <w:rFonts w:eastAsia="宋体" w:hAnsi="宋体" w:cstheme="minorEastAsia" w:hint="eastAsia"/>
          <w:sz w:val="24"/>
          <w:szCs w:val="24"/>
          <w:u w:val="single"/>
        </w:rPr>
        <w:t xml:space="preserve">          </w:t>
      </w:r>
      <w:r>
        <w:rPr>
          <w:rFonts w:eastAsia="宋体" w:hAnsi="宋体" w:cstheme="minorEastAsia" w:hint="eastAsia"/>
          <w:sz w:val="24"/>
          <w:szCs w:val="24"/>
        </w:rPr>
        <w:t>。</w:t>
      </w:r>
    </w:p>
    <w:p w:rsidR="009170CA" w:rsidRDefault="001F4381">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2</w:t>
      </w:r>
      <w:r>
        <w:rPr>
          <w:rFonts w:eastAsia="宋体" w:hAnsi="宋体" w:cstheme="minorEastAsia" w:hint="eastAsia"/>
          <w:sz w:val="24"/>
          <w:szCs w:val="24"/>
        </w:rPr>
        <w:t>．我方同意在投标人须知规定的开标日期起遵循本投标函，并在投标文件有效期满之前均具有约束力。</w:t>
      </w:r>
    </w:p>
    <w:p w:rsidR="009170CA" w:rsidRDefault="001F4381">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3</w:t>
      </w:r>
      <w:r>
        <w:rPr>
          <w:rFonts w:eastAsia="宋体" w:hAnsi="宋体" w:cstheme="minorEastAsia" w:hint="eastAsia"/>
          <w:sz w:val="24"/>
          <w:szCs w:val="24"/>
        </w:rPr>
        <w:t>．我方承诺已经具备招标文件中规定的参加采购活动的供应商应当具备的条件：</w:t>
      </w:r>
    </w:p>
    <w:p w:rsidR="009170CA" w:rsidRDefault="001F4381">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具有独立承担民事责任的能力；</w:t>
      </w:r>
    </w:p>
    <w:p w:rsidR="009170CA" w:rsidRDefault="001F4381">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具有良好的商业信誉和健全的财务会计制度；</w:t>
      </w:r>
    </w:p>
    <w:p w:rsidR="009170CA" w:rsidRDefault="001F4381">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具有履行合同所必需的设备和专业技术能力；</w:t>
      </w:r>
    </w:p>
    <w:p w:rsidR="009170CA" w:rsidRDefault="001F4381">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有依法缴纳税收和社会保障资金的良好记录；</w:t>
      </w:r>
    </w:p>
    <w:p w:rsidR="009170CA" w:rsidRDefault="001F4381">
      <w:pPr>
        <w:pStyle w:val="a6"/>
        <w:numPr>
          <w:ilvl w:val="0"/>
          <w:numId w:val="3"/>
        </w:numPr>
        <w:spacing w:line="360" w:lineRule="exact"/>
        <w:rPr>
          <w:rFonts w:eastAsia="宋体" w:hAnsi="宋体" w:cstheme="minorEastAsia"/>
          <w:sz w:val="24"/>
          <w:szCs w:val="24"/>
        </w:rPr>
      </w:pPr>
      <w:r>
        <w:rPr>
          <w:rFonts w:eastAsia="宋体" w:hAnsi="宋体" w:cstheme="minorEastAsia" w:hint="eastAsia"/>
          <w:sz w:val="24"/>
          <w:szCs w:val="24"/>
        </w:rPr>
        <w:t>参加此项采购活动前三年内，在经营活动中没有重大违法记录。</w:t>
      </w:r>
    </w:p>
    <w:p w:rsidR="009170CA" w:rsidRDefault="001F4381">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4</w:t>
      </w:r>
      <w:r>
        <w:rPr>
          <w:rFonts w:eastAsia="宋体" w:hAnsi="宋体" w:cstheme="minorEastAsia" w:hint="eastAsia"/>
          <w:sz w:val="24"/>
          <w:szCs w:val="24"/>
        </w:rPr>
        <w:t>．我方根据采购文件的规定，承担完成合同的责任和义务。</w:t>
      </w:r>
    </w:p>
    <w:p w:rsidR="009170CA" w:rsidRDefault="001F4381">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5</w:t>
      </w:r>
      <w:r>
        <w:rPr>
          <w:rFonts w:eastAsia="宋体" w:hAnsi="宋体" w:cstheme="minorEastAsia" w:hint="eastAsia"/>
          <w:sz w:val="24"/>
          <w:szCs w:val="24"/>
        </w:rPr>
        <w:t>．我方已详细审核采购文件，我方知道必须放弃提出含糊不清或误解问题的权利。</w:t>
      </w:r>
    </w:p>
    <w:p w:rsidR="009170CA" w:rsidRDefault="001F4381">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6</w:t>
      </w:r>
      <w:r>
        <w:rPr>
          <w:rFonts w:eastAsia="宋体" w:hAnsi="宋体" w:cstheme="minorEastAsia" w:hint="eastAsia"/>
          <w:sz w:val="24"/>
          <w:szCs w:val="24"/>
        </w:rPr>
        <w:t>．同意应贵方要求提供与本投标有关的任何数据或资料。</w:t>
      </w:r>
    </w:p>
    <w:p w:rsidR="009170CA" w:rsidRDefault="001F4381">
      <w:pPr>
        <w:pStyle w:val="a6"/>
        <w:spacing w:line="360" w:lineRule="exact"/>
        <w:ind w:firstLine="420"/>
        <w:rPr>
          <w:rFonts w:eastAsia="宋体" w:hAnsi="宋体" w:cstheme="minorEastAsia"/>
          <w:sz w:val="24"/>
          <w:szCs w:val="24"/>
        </w:rPr>
      </w:pPr>
      <w:r>
        <w:rPr>
          <w:rFonts w:eastAsia="宋体" w:hAnsi="宋体" w:cstheme="minorEastAsia" w:hint="eastAsia"/>
          <w:sz w:val="24"/>
          <w:szCs w:val="24"/>
        </w:rPr>
        <w:t>7</w:t>
      </w:r>
      <w:r>
        <w:rPr>
          <w:rFonts w:eastAsia="宋体" w:hAnsi="宋体" w:cstheme="minorEastAsia" w:hint="eastAsia"/>
          <w:sz w:val="24"/>
          <w:szCs w:val="24"/>
        </w:rPr>
        <w:t>．我方完全理解贵方不一定要接受最低报价的投标人为中标供应商的行为。</w:t>
      </w:r>
    </w:p>
    <w:p w:rsidR="009170CA" w:rsidRDefault="001F4381">
      <w:pPr>
        <w:pStyle w:val="a6"/>
        <w:spacing w:line="360" w:lineRule="exact"/>
        <w:ind w:firstLineChars="200" w:firstLine="480"/>
        <w:rPr>
          <w:rFonts w:eastAsia="宋体" w:hAnsi="宋体" w:cstheme="minorEastAsia"/>
          <w:sz w:val="24"/>
          <w:szCs w:val="24"/>
        </w:rPr>
      </w:pPr>
      <w:r>
        <w:rPr>
          <w:rFonts w:eastAsia="宋体" w:hAnsi="宋体" w:cstheme="minorEastAsia" w:hint="eastAsia"/>
          <w:sz w:val="24"/>
          <w:szCs w:val="24"/>
        </w:rPr>
        <w:t>8</w:t>
      </w:r>
      <w:r>
        <w:rPr>
          <w:rFonts w:eastAsia="宋体" w:hAnsi="宋体" w:cstheme="minorEastAsia" w:hint="eastAsia"/>
          <w:sz w:val="24"/>
          <w:szCs w:val="24"/>
        </w:rPr>
        <w:t>．若贵方需要，我方愿意提供我方</w:t>
      </w:r>
      <w:proofErr w:type="gramStart"/>
      <w:r>
        <w:rPr>
          <w:rFonts w:eastAsia="宋体" w:hAnsi="宋体" w:cstheme="minorEastAsia" w:hint="eastAsia"/>
          <w:sz w:val="24"/>
          <w:szCs w:val="24"/>
        </w:rPr>
        <w:t>作出</w:t>
      </w:r>
      <w:proofErr w:type="gramEnd"/>
      <w:r>
        <w:rPr>
          <w:rFonts w:eastAsia="宋体" w:hAnsi="宋体" w:cstheme="minorEastAsia" w:hint="eastAsia"/>
          <w:sz w:val="24"/>
          <w:szCs w:val="24"/>
        </w:rPr>
        <w:t>的一切承诺的证明材料。</w:t>
      </w:r>
    </w:p>
    <w:p w:rsidR="009170CA" w:rsidRDefault="009170CA">
      <w:pPr>
        <w:pStyle w:val="a6"/>
        <w:spacing w:line="320" w:lineRule="exact"/>
        <w:rPr>
          <w:rFonts w:eastAsia="宋体" w:hAnsi="宋体" w:cstheme="minorEastAsia"/>
          <w:sz w:val="24"/>
          <w:szCs w:val="24"/>
        </w:rPr>
      </w:pPr>
    </w:p>
    <w:p w:rsidR="009170CA" w:rsidRDefault="001F4381">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与本投标有关的正式通讯地址为：</w:t>
      </w:r>
    </w:p>
    <w:p w:rsidR="009170CA" w:rsidRDefault="001F4381">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地址：</w:t>
      </w:r>
      <w:r>
        <w:rPr>
          <w:rFonts w:eastAsia="宋体" w:hAnsi="宋体" w:cstheme="minorEastAsia" w:hint="eastAsia"/>
          <w:sz w:val="24"/>
          <w:szCs w:val="24"/>
          <w:u w:val="single"/>
        </w:rPr>
        <w:t xml:space="preserve">                                </w:t>
      </w:r>
      <w:r>
        <w:rPr>
          <w:rFonts w:eastAsia="宋体" w:hAnsi="宋体" w:cstheme="minorEastAsia" w:hint="eastAsia"/>
          <w:sz w:val="24"/>
          <w:szCs w:val="24"/>
        </w:rPr>
        <w:t xml:space="preserve"> </w:t>
      </w:r>
      <w:r>
        <w:rPr>
          <w:rFonts w:eastAsia="宋体" w:hAnsi="宋体" w:cstheme="minorEastAsia" w:hint="eastAsia"/>
          <w:sz w:val="24"/>
          <w:szCs w:val="24"/>
        </w:rPr>
        <w:t>邮政编码：</w:t>
      </w:r>
      <w:r>
        <w:rPr>
          <w:rFonts w:eastAsia="宋体" w:hAnsi="宋体" w:cstheme="minorEastAsia" w:hint="eastAsia"/>
          <w:sz w:val="24"/>
          <w:szCs w:val="24"/>
          <w:u w:val="single"/>
        </w:rPr>
        <w:t xml:space="preserve">             </w:t>
      </w:r>
    </w:p>
    <w:p w:rsidR="009170CA" w:rsidRDefault="001F4381">
      <w:pPr>
        <w:pStyle w:val="a6"/>
        <w:spacing w:line="400" w:lineRule="exact"/>
        <w:ind w:firstLine="420"/>
        <w:rPr>
          <w:rFonts w:eastAsia="宋体" w:hAnsi="宋体" w:cstheme="minorEastAsia"/>
          <w:sz w:val="24"/>
          <w:szCs w:val="24"/>
          <w:u w:val="single"/>
        </w:rPr>
      </w:pPr>
      <w:r>
        <w:rPr>
          <w:rFonts w:eastAsia="宋体" w:hAnsi="宋体" w:cstheme="minorEastAsia" w:hint="eastAsia"/>
          <w:sz w:val="24"/>
          <w:szCs w:val="24"/>
        </w:rPr>
        <w:t>电话：</w:t>
      </w:r>
      <w:r>
        <w:rPr>
          <w:rFonts w:eastAsia="宋体" w:hAnsi="宋体" w:cstheme="minorEastAsia" w:hint="eastAsia"/>
          <w:sz w:val="24"/>
          <w:szCs w:val="24"/>
          <w:u w:val="single"/>
        </w:rPr>
        <w:t xml:space="preserve">                                      </w:t>
      </w:r>
      <w:r>
        <w:rPr>
          <w:rFonts w:eastAsia="宋体" w:hAnsi="宋体" w:cstheme="minorEastAsia" w:hint="eastAsia"/>
          <w:sz w:val="24"/>
          <w:szCs w:val="24"/>
          <w:u w:val="single"/>
        </w:rPr>
        <w:t xml:space="preserve">　　　　　　　　　</w:t>
      </w:r>
    </w:p>
    <w:p w:rsidR="009170CA" w:rsidRDefault="001F4381">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传真：</w:t>
      </w:r>
      <w:r>
        <w:rPr>
          <w:rFonts w:eastAsia="宋体" w:hAnsi="宋体" w:cstheme="minorEastAsia" w:hint="eastAsia"/>
          <w:sz w:val="24"/>
          <w:szCs w:val="24"/>
          <w:u w:val="single"/>
        </w:rPr>
        <w:t xml:space="preserve">　　　　　　　　　　　　　　　　　　　　　　　　　　　　</w:t>
      </w:r>
    </w:p>
    <w:p w:rsidR="009170CA" w:rsidRDefault="001F4381">
      <w:pPr>
        <w:pStyle w:val="a6"/>
        <w:spacing w:line="400" w:lineRule="exact"/>
        <w:ind w:firstLine="420"/>
        <w:rPr>
          <w:rFonts w:eastAsia="宋体" w:hAnsi="宋体" w:cstheme="minorEastAsia"/>
          <w:sz w:val="24"/>
          <w:szCs w:val="24"/>
          <w:u w:val="single"/>
        </w:rPr>
      </w:pPr>
      <w:r>
        <w:rPr>
          <w:rFonts w:eastAsia="宋体" w:hAnsi="宋体" w:cstheme="minorEastAsia" w:hint="eastAsia"/>
          <w:sz w:val="24"/>
          <w:szCs w:val="24"/>
        </w:rPr>
        <w:t>开户名称：</w:t>
      </w:r>
      <w:r>
        <w:rPr>
          <w:rFonts w:eastAsia="宋体" w:hAnsi="宋体" w:cstheme="minorEastAsia" w:hint="eastAsia"/>
          <w:sz w:val="24"/>
          <w:szCs w:val="24"/>
          <w:u w:val="single"/>
        </w:rPr>
        <w:t xml:space="preserve">                                                    </w:t>
      </w:r>
    </w:p>
    <w:p w:rsidR="009170CA" w:rsidRDefault="001F4381">
      <w:pPr>
        <w:pStyle w:val="a6"/>
        <w:spacing w:line="400" w:lineRule="exact"/>
        <w:ind w:firstLine="420"/>
        <w:rPr>
          <w:rFonts w:eastAsia="宋体" w:hAnsi="宋体" w:cstheme="minorEastAsia"/>
          <w:sz w:val="24"/>
          <w:szCs w:val="24"/>
          <w:u w:val="single"/>
        </w:rPr>
      </w:pPr>
      <w:r>
        <w:rPr>
          <w:rFonts w:eastAsia="宋体" w:hAnsi="宋体" w:cstheme="minorEastAsia" w:hint="eastAsia"/>
          <w:sz w:val="24"/>
          <w:szCs w:val="24"/>
        </w:rPr>
        <w:t>开户银行：</w:t>
      </w:r>
      <w:r>
        <w:rPr>
          <w:rFonts w:eastAsia="宋体" w:hAnsi="宋体" w:cstheme="minorEastAsia" w:hint="eastAsia"/>
          <w:sz w:val="24"/>
          <w:szCs w:val="24"/>
          <w:u w:val="single"/>
        </w:rPr>
        <w:t xml:space="preserve">                                                    </w:t>
      </w:r>
    </w:p>
    <w:p w:rsidR="009170CA" w:rsidRDefault="001F4381">
      <w:pPr>
        <w:pStyle w:val="a6"/>
        <w:spacing w:line="400" w:lineRule="exact"/>
        <w:ind w:firstLine="420"/>
        <w:rPr>
          <w:rFonts w:eastAsia="宋体" w:hAnsi="宋体" w:cstheme="minorEastAsia"/>
          <w:sz w:val="24"/>
          <w:szCs w:val="24"/>
          <w:u w:val="single"/>
        </w:rPr>
      </w:pPr>
      <w:r>
        <w:rPr>
          <w:rFonts w:eastAsia="宋体" w:hAnsi="宋体" w:cstheme="minorEastAsia" w:hint="eastAsia"/>
          <w:sz w:val="24"/>
          <w:szCs w:val="24"/>
        </w:rPr>
        <w:t>帐</w:t>
      </w:r>
      <w:r>
        <w:rPr>
          <w:rFonts w:eastAsia="宋体" w:hAnsi="宋体" w:cstheme="minorEastAsia" w:hint="eastAsia"/>
          <w:sz w:val="24"/>
          <w:szCs w:val="24"/>
        </w:rPr>
        <w:t xml:space="preserve">    </w:t>
      </w:r>
      <w:r>
        <w:rPr>
          <w:rFonts w:eastAsia="宋体" w:hAnsi="宋体" w:cstheme="minorEastAsia" w:hint="eastAsia"/>
          <w:sz w:val="24"/>
          <w:szCs w:val="24"/>
        </w:rPr>
        <w:t>号：</w:t>
      </w:r>
      <w:r>
        <w:rPr>
          <w:rFonts w:eastAsia="宋体" w:hAnsi="宋体" w:cstheme="minorEastAsia" w:hint="eastAsia"/>
          <w:sz w:val="24"/>
          <w:szCs w:val="24"/>
          <w:u w:val="single"/>
        </w:rPr>
        <w:t xml:space="preserve">                                                    </w:t>
      </w:r>
    </w:p>
    <w:p w:rsidR="009170CA" w:rsidRDefault="001F4381">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法定代表人或其委托代理人签字（或盖章）：</w:t>
      </w:r>
      <w:r>
        <w:rPr>
          <w:rFonts w:eastAsia="宋体" w:hAnsi="宋体" w:cstheme="minorEastAsia" w:hint="eastAsia"/>
          <w:sz w:val="24"/>
          <w:szCs w:val="24"/>
          <w:u w:val="single"/>
        </w:rPr>
        <w:t xml:space="preserve">                       </w:t>
      </w:r>
    </w:p>
    <w:p w:rsidR="009170CA" w:rsidRDefault="001F4381">
      <w:pPr>
        <w:pStyle w:val="a6"/>
        <w:spacing w:line="400" w:lineRule="exact"/>
        <w:ind w:firstLine="420"/>
        <w:rPr>
          <w:rFonts w:eastAsia="宋体" w:hAnsi="宋体" w:cstheme="minorEastAsia"/>
          <w:sz w:val="24"/>
          <w:szCs w:val="24"/>
        </w:rPr>
      </w:pPr>
      <w:r>
        <w:rPr>
          <w:rFonts w:eastAsia="宋体" w:hAnsi="宋体" w:cstheme="minorEastAsia" w:hint="eastAsia"/>
          <w:sz w:val="24"/>
          <w:szCs w:val="24"/>
        </w:rPr>
        <w:t>投标人盖公章：</w:t>
      </w:r>
      <w:r>
        <w:rPr>
          <w:rFonts w:eastAsia="宋体" w:hAnsi="宋体" w:cstheme="minorEastAsia" w:hint="eastAsia"/>
          <w:sz w:val="24"/>
          <w:szCs w:val="24"/>
          <w:u w:val="single"/>
        </w:rPr>
        <w:t xml:space="preserve">                                  </w:t>
      </w:r>
      <w:r>
        <w:rPr>
          <w:rFonts w:eastAsia="宋体" w:hAnsi="宋体" w:cstheme="minorEastAsia" w:hint="eastAsia"/>
          <w:sz w:val="24"/>
          <w:szCs w:val="24"/>
          <w:u w:val="single"/>
        </w:rPr>
        <w:t xml:space="preserve">              </w:t>
      </w:r>
    </w:p>
    <w:p w:rsidR="009170CA" w:rsidRDefault="001F4381">
      <w:pPr>
        <w:pStyle w:val="a6"/>
        <w:spacing w:line="400" w:lineRule="exact"/>
        <w:ind w:firstLineChars="200" w:firstLine="480"/>
        <w:rPr>
          <w:rFonts w:eastAsia="宋体" w:hAnsi="宋体" w:cstheme="minorEastAsia"/>
          <w:sz w:val="24"/>
          <w:szCs w:val="24"/>
          <w:u w:val="single"/>
        </w:rPr>
      </w:pPr>
      <w:r>
        <w:rPr>
          <w:rFonts w:eastAsia="宋体" w:hAnsi="宋体" w:cstheme="minorEastAsia" w:hint="eastAsia"/>
          <w:sz w:val="24"/>
          <w:szCs w:val="24"/>
        </w:rPr>
        <w:t>投标日期：</w:t>
      </w:r>
      <w:r>
        <w:rPr>
          <w:rFonts w:eastAsia="宋体" w:hAnsi="宋体" w:cstheme="minorEastAsia" w:hint="eastAsia"/>
          <w:sz w:val="24"/>
          <w:szCs w:val="24"/>
          <w:u w:val="single"/>
        </w:rPr>
        <w:t xml:space="preserve">                                                    </w:t>
      </w:r>
    </w:p>
    <w:p w:rsidR="009170CA" w:rsidRDefault="009170CA">
      <w:pPr>
        <w:pStyle w:val="a6"/>
        <w:spacing w:line="500" w:lineRule="exact"/>
        <w:rPr>
          <w:rFonts w:eastAsia="宋体" w:hAnsi="宋体" w:cstheme="minorEastAsia"/>
          <w:sz w:val="24"/>
          <w:szCs w:val="24"/>
        </w:rPr>
      </w:pPr>
    </w:p>
    <w:p w:rsidR="009170CA" w:rsidRDefault="009170CA">
      <w:pPr>
        <w:pStyle w:val="a6"/>
        <w:spacing w:line="500" w:lineRule="exact"/>
        <w:rPr>
          <w:rFonts w:eastAsia="宋体" w:hAnsi="宋体" w:cstheme="minorEastAsia"/>
          <w:sz w:val="24"/>
          <w:szCs w:val="24"/>
        </w:rPr>
      </w:pPr>
    </w:p>
    <w:p w:rsidR="009170CA" w:rsidRDefault="009170CA">
      <w:pPr>
        <w:pStyle w:val="a6"/>
        <w:spacing w:line="500" w:lineRule="exact"/>
        <w:rPr>
          <w:rFonts w:eastAsia="宋体" w:hAnsi="宋体" w:cstheme="minorEastAsia"/>
          <w:sz w:val="24"/>
          <w:szCs w:val="24"/>
        </w:rPr>
      </w:pPr>
    </w:p>
    <w:p w:rsidR="009170CA" w:rsidRDefault="009170CA">
      <w:pPr>
        <w:pStyle w:val="a6"/>
        <w:spacing w:line="500" w:lineRule="exact"/>
        <w:rPr>
          <w:rFonts w:eastAsia="宋体" w:hAnsi="宋体" w:cstheme="minorEastAsia"/>
          <w:sz w:val="24"/>
          <w:szCs w:val="24"/>
        </w:rPr>
      </w:pPr>
    </w:p>
    <w:p w:rsidR="009170CA" w:rsidRDefault="001F4381">
      <w:pPr>
        <w:pStyle w:val="a6"/>
        <w:spacing w:line="500" w:lineRule="exact"/>
        <w:rPr>
          <w:rFonts w:eastAsia="宋体" w:hAnsi="宋体" w:cstheme="minorEastAsia"/>
          <w:sz w:val="24"/>
          <w:szCs w:val="24"/>
        </w:rPr>
      </w:pPr>
      <w:r>
        <w:rPr>
          <w:rFonts w:eastAsia="宋体" w:hAnsi="宋体" w:cstheme="minorEastAsia" w:hint="eastAsia"/>
          <w:sz w:val="24"/>
          <w:szCs w:val="24"/>
        </w:rPr>
        <w:t>格式</w:t>
      </w:r>
      <w:r>
        <w:rPr>
          <w:rFonts w:eastAsia="宋体" w:hAnsi="宋体" w:cstheme="minorEastAsia" w:hint="eastAsia"/>
          <w:sz w:val="24"/>
          <w:szCs w:val="24"/>
        </w:rPr>
        <w:t>2</w:t>
      </w:r>
      <w:r>
        <w:rPr>
          <w:rFonts w:eastAsia="宋体" w:hAnsi="宋体" w:cstheme="minorEastAsia" w:hint="eastAsia"/>
          <w:sz w:val="24"/>
          <w:szCs w:val="24"/>
        </w:rPr>
        <w:t>：</w:t>
      </w:r>
    </w:p>
    <w:p w:rsidR="009170CA" w:rsidRDefault="001F4381">
      <w:pPr>
        <w:pStyle w:val="a6"/>
        <w:jc w:val="center"/>
        <w:rPr>
          <w:rFonts w:eastAsia="宋体" w:hAnsi="宋体" w:cstheme="minorEastAsia"/>
          <w:b/>
          <w:sz w:val="24"/>
          <w:szCs w:val="24"/>
        </w:rPr>
      </w:pPr>
      <w:r>
        <w:rPr>
          <w:rFonts w:eastAsia="宋体" w:hAnsi="宋体" w:cstheme="minorEastAsia" w:hint="eastAsia"/>
          <w:b/>
          <w:sz w:val="24"/>
          <w:szCs w:val="24"/>
        </w:rPr>
        <w:t>投标报价表（格式）</w:t>
      </w:r>
    </w:p>
    <w:p w:rsidR="009170CA" w:rsidRDefault="009170CA">
      <w:pPr>
        <w:pStyle w:val="a6"/>
        <w:rPr>
          <w:rFonts w:eastAsia="宋体" w:hAnsi="宋体" w:cstheme="minorEastAsia"/>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21"/>
        <w:gridCol w:w="562"/>
        <w:gridCol w:w="1563"/>
        <w:gridCol w:w="1798"/>
        <w:gridCol w:w="907"/>
        <w:gridCol w:w="1151"/>
        <w:gridCol w:w="838"/>
      </w:tblGrid>
      <w:tr w:rsidR="009170CA">
        <w:trPr>
          <w:cantSplit/>
          <w:trHeight w:val="972"/>
          <w:jc w:val="center"/>
        </w:trPr>
        <w:tc>
          <w:tcPr>
            <w:tcW w:w="266" w:type="pct"/>
            <w:vAlign w:val="center"/>
          </w:tcPr>
          <w:p w:rsidR="009170CA" w:rsidRDefault="001F4381">
            <w:pPr>
              <w:pStyle w:val="a6"/>
              <w:jc w:val="center"/>
              <w:rPr>
                <w:rFonts w:eastAsia="宋体" w:hAnsi="宋体" w:cstheme="minorEastAsia"/>
                <w:spacing w:val="-20"/>
                <w:sz w:val="24"/>
                <w:szCs w:val="24"/>
              </w:rPr>
            </w:pPr>
            <w:proofErr w:type="gramStart"/>
            <w:r>
              <w:rPr>
                <w:rFonts w:eastAsia="宋体" w:hAnsi="宋体" w:cstheme="minorEastAsia" w:hint="eastAsia"/>
                <w:spacing w:val="-20"/>
                <w:sz w:val="24"/>
                <w:szCs w:val="24"/>
              </w:rPr>
              <w:t>项号</w:t>
            </w:r>
            <w:proofErr w:type="gramEnd"/>
          </w:p>
        </w:tc>
        <w:tc>
          <w:tcPr>
            <w:tcW w:w="617" w:type="pct"/>
            <w:vAlign w:val="center"/>
          </w:tcPr>
          <w:p w:rsidR="009170CA" w:rsidRDefault="001F4381">
            <w:pPr>
              <w:pStyle w:val="a6"/>
              <w:jc w:val="center"/>
              <w:rPr>
                <w:rFonts w:eastAsia="宋体" w:hAnsi="宋体" w:cstheme="minorEastAsia"/>
                <w:spacing w:val="-20"/>
                <w:sz w:val="24"/>
                <w:szCs w:val="24"/>
              </w:rPr>
            </w:pPr>
            <w:r>
              <w:rPr>
                <w:rFonts w:eastAsia="宋体" w:hAnsi="宋体" w:cstheme="minorEastAsia" w:hint="eastAsia"/>
                <w:spacing w:val="-20"/>
                <w:sz w:val="24"/>
                <w:szCs w:val="24"/>
              </w:rPr>
              <w:t>货物名称</w:t>
            </w:r>
          </w:p>
        </w:tc>
        <w:tc>
          <w:tcPr>
            <w:tcW w:w="340" w:type="pct"/>
            <w:vAlign w:val="center"/>
          </w:tcPr>
          <w:p w:rsidR="009170CA" w:rsidRDefault="001F4381">
            <w:pPr>
              <w:pStyle w:val="a6"/>
              <w:jc w:val="center"/>
              <w:rPr>
                <w:rFonts w:eastAsia="宋体" w:hAnsi="宋体" w:cstheme="minorEastAsia"/>
                <w:spacing w:val="-20"/>
                <w:sz w:val="24"/>
                <w:szCs w:val="24"/>
              </w:rPr>
            </w:pPr>
            <w:r>
              <w:rPr>
                <w:rFonts w:eastAsia="宋体" w:hAnsi="宋体" w:cstheme="minorEastAsia" w:hint="eastAsia"/>
                <w:spacing w:val="-20"/>
                <w:sz w:val="24"/>
                <w:szCs w:val="24"/>
              </w:rPr>
              <w:t>数量</w:t>
            </w:r>
          </w:p>
          <w:p w:rsidR="009170CA" w:rsidRDefault="001F4381">
            <w:pPr>
              <w:pStyle w:val="a6"/>
              <w:jc w:val="center"/>
              <w:rPr>
                <w:rFonts w:eastAsia="宋体" w:hAnsi="宋体" w:cstheme="minorEastAsia"/>
                <w:spacing w:val="-20"/>
                <w:sz w:val="24"/>
                <w:szCs w:val="24"/>
              </w:rPr>
            </w:pPr>
            <w:r>
              <w:rPr>
                <w:rFonts w:eastAsia="宋体" w:hAnsi="宋体" w:cstheme="minorEastAsia" w:hint="eastAsia"/>
                <w:spacing w:val="-20"/>
                <w:sz w:val="24"/>
                <w:szCs w:val="24"/>
              </w:rPr>
              <w:t>①</w:t>
            </w:r>
          </w:p>
        </w:tc>
        <w:tc>
          <w:tcPr>
            <w:tcW w:w="943" w:type="pct"/>
            <w:vAlign w:val="center"/>
          </w:tcPr>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货物全称、品牌、生产厂家及国别</w:t>
            </w:r>
          </w:p>
        </w:tc>
        <w:tc>
          <w:tcPr>
            <w:tcW w:w="1085" w:type="pct"/>
            <w:vAlign w:val="center"/>
          </w:tcPr>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型号规格、技术参数、性能配置</w:t>
            </w:r>
          </w:p>
        </w:tc>
        <w:tc>
          <w:tcPr>
            <w:tcW w:w="548" w:type="pct"/>
            <w:vAlign w:val="center"/>
          </w:tcPr>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单价</w:t>
            </w:r>
            <w:r>
              <w:rPr>
                <w:rFonts w:eastAsia="宋体" w:hAnsi="宋体" w:cstheme="minorEastAsia" w:hint="eastAsia"/>
                <w:sz w:val="24"/>
                <w:szCs w:val="24"/>
              </w:rPr>
              <w:t>(</w:t>
            </w:r>
            <w:r>
              <w:rPr>
                <w:rFonts w:eastAsia="宋体" w:hAnsi="宋体" w:cstheme="minorEastAsia" w:hint="eastAsia"/>
                <w:sz w:val="24"/>
                <w:szCs w:val="24"/>
              </w:rPr>
              <w:t>元</w:t>
            </w:r>
            <w:r>
              <w:rPr>
                <w:rFonts w:eastAsia="宋体" w:hAnsi="宋体" w:cstheme="minorEastAsia" w:hint="eastAsia"/>
                <w:sz w:val="24"/>
                <w:szCs w:val="24"/>
              </w:rPr>
              <w:t>)</w:t>
            </w:r>
          </w:p>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②</w:t>
            </w:r>
          </w:p>
        </w:tc>
        <w:tc>
          <w:tcPr>
            <w:tcW w:w="695" w:type="pct"/>
            <w:vAlign w:val="center"/>
          </w:tcPr>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单项合价</w:t>
            </w:r>
          </w:p>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（元）</w:t>
            </w:r>
          </w:p>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③</w:t>
            </w:r>
            <w:r>
              <w:rPr>
                <w:rFonts w:eastAsia="宋体" w:hAnsi="宋体" w:cstheme="minorEastAsia" w:hint="eastAsia"/>
                <w:sz w:val="24"/>
                <w:szCs w:val="24"/>
              </w:rPr>
              <w:t>=</w:t>
            </w:r>
            <w:r>
              <w:rPr>
                <w:rFonts w:eastAsia="宋体" w:hAnsi="宋体" w:cstheme="minorEastAsia" w:hint="eastAsia"/>
                <w:sz w:val="24"/>
                <w:szCs w:val="24"/>
              </w:rPr>
              <w:t>①×②</w:t>
            </w:r>
          </w:p>
        </w:tc>
        <w:tc>
          <w:tcPr>
            <w:tcW w:w="506" w:type="pct"/>
            <w:vAlign w:val="center"/>
          </w:tcPr>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备注</w:t>
            </w:r>
          </w:p>
        </w:tc>
      </w:tr>
      <w:tr w:rsidR="009170CA">
        <w:trPr>
          <w:cantSplit/>
          <w:trHeight w:val="624"/>
          <w:jc w:val="center"/>
        </w:trPr>
        <w:tc>
          <w:tcPr>
            <w:tcW w:w="266" w:type="pct"/>
            <w:vAlign w:val="center"/>
          </w:tcPr>
          <w:p w:rsidR="009170CA" w:rsidRDefault="001F4381">
            <w:pPr>
              <w:pStyle w:val="a6"/>
              <w:rPr>
                <w:rFonts w:eastAsia="宋体" w:hAnsi="宋体" w:cstheme="minorEastAsia"/>
                <w:sz w:val="24"/>
                <w:szCs w:val="24"/>
              </w:rPr>
            </w:pPr>
            <w:r>
              <w:rPr>
                <w:rFonts w:eastAsia="宋体" w:hAnsi="宋体" w:cstheme="minorEastAsia" w:hint="eastAsia"/>
                <w:sz w:val="24"/>
                <w:szCs w:val="24"/>
              </w:rPr>
              <w:t>1</w:t>
            </w:r>
          </w:p>
        </w:tc>
        <w:tc>
          <w:tcPr>
            <w:tcW w:w="617" w:type="pct"/>
            <w:vAlign w:val="center"/>
          </w:tcPr>
          <w:p w:rsidR="009170CA" w:rsidRDefault="009170CA">
            <w:pPr>
              <w:pStyle w:val="a6"/>
              <w:rPr>
                <w:rFonts w:eastAsia="宋体" w:hAnsi="宋体" w:cstheme="minorEastAsia"/>
                <w:sz w:val="24"/>
                <w:szCs w:val="24"/>
              </w:rPr>
            </w:pPr>
          </w:p>
        </w:tc>
        <w:tc>
          <w:tcPr>
            <w:tcW w:w="340" w:type="pct"/>
            <w:vAlign w:val="center"/>
          </w:tcPr>
          <w:p w:rsidR="009170CA" w:rsidRDefault="009170CA">
            <w:pPr>
              <w:pStyle w:val="a6"/>
              <w:rPr>
                <w:rFonts w:eastAsia="宋体" w:hAnsi="宋体" w:cstheme="minorEastAsia"/>
                <w:sz w:val="24"/>
                <w:szCs w:val="24"/>
              </w:rPr>
            </w:pPr>
          </w:p>
        </w:tc>
        <w:tc>
          <w:tcPr>
            <w:tcW w:w="943" w:type="pct"/>
            <w:vAlign w:val="center"/>
          </w:tcPr>
          <w:p w:rsidR="009170CA" w:rsidRDefault="009170CA">
            <w:pPr>
              <w:pStyle w:val="a6"/>
              <w:rPr>
                <w:rFonts w:eastAsia="宋体" w:hAnsi="宋体" w:cstheme="minorEastAsia"/>
                <w:sz w:val="24"/>
                <w:szCs w:val="24"/>
              </w:rPr>
            </w:pPr>
          </w:p>
        </w:tc>
        <w:tc>
          <w:tcPr>
            <w:tcW w:w="1085" w:type="pct"/>
            <w:vAlign w:val="center"/>
          </w:tcPr>
          <w:p w:rsidR="009170CA" w:rsidRDefault="009170CA">
            <w:pPr>
              <w:pStyle w:val="a6"/>
              <w:rPr>
                <w:rFonts w:eastAsia="宋体" w:hAnsi="宋体" w:cstheme="minorEastAsia"/>
                <w:sz w:val="24"/>
                <w:szCs w:val="24"/>
              </w:rPr>
            </w:pPr>
          </w:p>
        </w:tc>
        <w:tc>
          <w:tcPr>
            <w:tcW w:w="548" w:type="pct"/>
            <w:vAlign w:val="center"/>
          </w:tcPr>
          <w:p w:rsidR="009170CA" w:rsidRDefault="009170CA">
            <w:pPr>
              <w:pStyle w:val="a6"/>
              <w:rPr>
                <w:rFonts w:eastAsia="宋体" w:hAnsi="宋体" w:cstheme="minorEastAsia"/>
                <w:sz w:val="24"/>
                <w:szCs w:val="24"/>
              </w:rPr>
            </w:pPr>
          </w:p>
        </w:tc>
        <w:tc>
          <w:tcPr>
            <w:tcW w:w="695" w:type="pct"/>
            <w:vAlign w:val="center"/>
          </w:tcPr>
          <w:p w:rsidR="009170CA" w:rsidRDefault="009170CA">
            <w:pPr>
              <w:pStyle w:val="a6"/>
              <w:rPr>
                <w:rFonts w:eastAsia="宋体" w:hAnsi="宋体" w:cstheme="minorEastAsia"/>
                <w:sz w:val="24"/>
                <w:szCs w:val="24"/>
              </w:rPr>
            </w:pPr>
          </w:p>
        </w:tc>
        <w:tc>
          <w:tcPr>
            <w:tcW w:w="506" w:type="pct"/>
            <w:vAlign w:val="center"/>
          </w:tcPr>
          <w:p w:rsidR="009170CA" w:rsidRDefault="009170CA">
            <w:pPr>
              <w:pStyle w:val="a6"/>
              <w:rPr>
                <w:rFonts w:eastAsia="宋体" w:hAnsi="宋体" w:cstheme="minorEastAsia"/>
                <w:spacing w:val="-6"/>
                <w:sz w:val="24"/>
                <w:szCs w:val="24"/>
              </w:rPr>
            </w:pPr>
          </w:p>
        </w:tc>
      </w:tr>
      <w:tr w:rsidR="009170CA">
        <w:trPr>
          <w:cantSplit/>
          <w:trHeight w:val="624"/>
          <w:jc w:val="center"/>
        </w:trPr>
        <w:tc>
          <w:tcPr>
            <w:tcW w:w="266" w:type="pct"/>
            <w:vAlign w:val="center"/>
          </w:tcPr>
          <w:p w:rsidR="009170CA" w:rsidRDefault="001F4381">
            <w:pPr>
              <w:pStyle w:val="a6"/>
              <w:rPr>
                <w:rFonts w:eastAsia="宋体" w:hAnsi="宋体" w:cstheme="minorEastAsia"/>
                <w:sz w:val="24"/>
                <w:szCs w:val="24"/>
              </w:rPr>
            </w:pPr>
            <w:r>
              <w:rPr>
                <w:rFonts w:eastAsia="宋体" w:hAnsi="宋体" w:cstheme="minorEastAsia" w:hint="eastAsia"/>
                <w:sz w:val="24"/>
                <w:szCs w:val="24"/>
              </w:rPr>
              <w:t>…</w:t>
            </w:r>
          </w:p>
        </w:tc>
        <w:tc>
          <w:tcPr>
            <w:tcW w:w="617" w:type="pct"/>
            <w:vAlign w:val="center"/>
          </w:tcPr>
          <w:p w:rsidR="009170CA" w:rsidRDefault="009170CA">
            <w:pPr>
              <w:pStyle w:val="a6"/>
              <w:rPr>
                <w:rFonts w:eastAsia="宋体" w:hAnsi="宋体" w:cstheme="minorEastAsia"/>
                <w:sz w:val="24"/>
                <w:szCs w:val="24"/>
              </w:rPr>
            </w:pPr>
          </w:p>
        </w:tc>
        <w:tc>
          <w:tcPr>
            <w:tcW w:w="340" w:type="pct"/>
            <w:vAlign w:val="center"/>
          </w:tcPr>
          <w:p w:rsidR="009170CA" w:rsidRDefault="009170CA">
            <w:pPr>
              <w:pStyle w:val="a6"/>
              <w:rPr>
                <w:rFonts w:eastAsia="宋体" w:hAnsi="宋体" w:cstheme="minorEastAsia"/>
                <w:sz w:val="24"/>
                <w:szCs w:val="24"/>
              </w:rPr>
            </w:pPr>
          </w:p>
        </w:tc>
        <w:tc>
          <w:tcPr>
            <w:tcW w:w="943" w:type="pct"/>
            <w:vAlign w:val="center"/>
          </w:tcPr>
          <w:p w:rsidR="009170CA" w:rsidRDefault="009170CA">
            <w:pPr>
              <w:pStyle w:val="a6"/>
              <w:rPr>
                <w:rFonts w:eastAsia="宋体" w:hAnsi="宋体" w:cstheme="minorEastAsia"/>
                <w:sz w:val="24"/>
                <w:szCs w:val="24"/>
              </w:rPr>
            </w:pPr>
          </w:p>
        </w:tc>
        <w:tc>
          <w:tcPr>
            <w:tcW w:w="1085" w:type="pct"/>
            <w:vAlign w:val="center"/>
          </w:tcPr>
          <w:p w:rsidR="009170CA" w:rsidRDefault="009170CA">
            <w:pPr>
              <w:pStyle w:val="a6"/>
              <w:rPr>
                <w:rFonts w:eastAsia="宋体" w:hAnsi="宋体" w:cstheme="minorEastAsia"/>
                <w:sz w:val="24"/>
                <w:szCs w:val="24"/>
              </w:rPr>
            </w:pPr>
          </w:p>
        </w:tc>
        <w:tc>
          <w:tcPr>
            <w:tcW w:w="548" w:type="pct"/>
            <w:vAlign w:val="center"/>
          </w:tcPr>
          <w:p w:rsidR="009170CA" w:rsidRDefault="009170CA">
            <w:pPr>
              <w:pStyle w:val="a6"/>
              <w:rPr>
                <w:rFonts w:eastAsia="宋体" w:hAnsi="宋体" w:cstheme="minorEastAsia"/>
                <w:sz w:val="24"/>
                <w:szCs w:val="24"/>
              </w:rPr>
            </w:pPr>
          </w:p>
        </w:tc>
        <w:tc>
          <w:tcPr>
            <w:tcW w:w="695" w:type="pct"/>
            <w:vAlign w:val="center"/>
          </w:tcPr>
          <w:p w:rsidR="009170CA" w:rsidRDefault="009170CA">
            <w:pPr>
              <w:pStyle w:val="a6"/>
              <w:rPr>
                <w:rFonts w:eastAsia="宋体" w:hAnsi="宋体" w:cstheme="minorEastAsia"/>
                <w:sz w:val="24"/>
                <w:szCs w:val="24"/>
              </w:rPr>
            </w:pPr>
          </w:p>
        </w:tc>
        <w:tc>
          <w:tcPr>
            <w:tcW w:w="506" w:type="pct"/>
            <w:vAlign w:val="center"/>
          </w:tcPr>
          <w:p w:rsidR="009170CA" w:rsidRDefault="009170CA">
            <w:pPr>
              <w:pStyle w:val="a6"/>
              <w:rPr>
                <w:rFonts w:eastAsia="宋体" w:hAnsi="宋体" w:cstheme="minorEastAsia"/>
                <w:spacing w:val="-6"/>
                <w:sz w:val="24"/>
                <w:szCs w:val="24"/>
              </w:rPr>
            </w:pPr>
          </w:p>
        </w:tc>
      </w:tr>
      <w:tr w:rsidR="009170CA">
        <w:trPr>
          <w:cantSplit/>
          <w:trHeight w:val="624"/>
          <w:jc w:val="center"/>
        </w:trPr>
        <w:tc>
          <w:tcPr>
            <w:tcW w:w="266" w:type="pct"/>
            <w:vAlign w:val="center"/>
          </w:tcPr>
          <w:p w:rsidR="009170CA" w:rsidRDefault="001F4381">
            <w:pPr>
              <w:pStyle w:val="a6"/>
              <w:rPr>
                <w:rFonts w:eastAsia="宋体" w:hAnsi="宋体" w:cstheme="minorEastAsia"/>
                <w:sz w:val="24"/>
                <w:szCs w:val="24"/>
              </w:rPr>
            </w:pPr>
            <w:r>
              <w:rPr>
                <w:rFonts w:eastAsia="宋体" w:hAnsi="宋体" w:cstheme="minorEastAsia" w:hint="eastAsia"/>
                <w:sz w:val="24"/>
                <w:szCs w:val="24"/>
              </w:rPr>
              <w:t>N</w:t>
            </w:r>
          </w:p>
        </w:tc>
        <w:tc>
          <w:tcPr>
            <w:tcW w:w="617" w:type="pct"/>
            <w:vAlign w:val="center"/>
          </w:tcPr>
          <w:p w:rsidR="009170CA" w:rsidRDefault="009170CA">
            <w:pPr>
              <w:pStyle w:val="a6"/>
              <w:rPr>
                <w:rFonts w:eastAsia="宋体" w:hAnsi="宋体" w:cstheme="minorEastAsia"/>
                <w:sz w:val="24"/>
                <w:szCs w:val="24"/>
              </w:rPr>
            </w:pPr>
          </w:p>
        </w:tc>
        <w:tc>
          <w:tcPr>
            <w:tcW w:w="340" w:type="pct"/>
            <w:vAlign w:val="center"/>
          </w:tcPr>
          <w:p w:rsidR="009170CA" w:rsidRDefault="009170CA">
            <w:pPr>
              <w:pStyle w:val="a6"/>
              <w:rPr>
                <w:rFonts w:eastAsia="宋体" w:hAnsi="宋体" w:cstheme="minorEastAsia"/>
                <w:sz w:val="24"/>
                <w:szCs w:val="24"/>
              </w:rPr>
            </w:pPr>
          </w:p>
        </w:tc>
        <w:tc>
          <w:tcPr>
            <w:tcW w:w="943" w:type="pct"/>
            <w:vAlign w:val="center"/>
          </w:tcPr>
          <w:p w:rsidR="009170CA" w:rsidRDefault="009170CA">
            <w:pPr>
              <w:pStyle w:val="a6"/>
              <w:rPr>
                <w:rFonts w:eastAsia="宋体" w:hAnsi="宋体" w:cstheme="minorEastAsia"/>
                <w:sz w:val="24"/>
                <w:szCs w:val="24"/>
              </w:rPr>
            </w:pPr>
          </w:p>
        </w:tc>
        <w:tc>
          <w:tcPr>
            <w:tcW w:w="1085" w:type="pct"/>
            <w:vAlign w:val="center"/>
          </w:tcPr>
          <w:p w:rsidR="009170CA" w:rsidRDefault="009170CA">
            <w:pPr>
              <w:pStyle w:val="a6"/>
              <w:rPr>
                <w:rFonts w:eastAsia="宋体" w:hAnsi="宋体" w:cstheme="minorEastAsia"/>
                <w:sz w:val="24"/>
                <w:szCs w:val="24"/>
              </w:rPr>
            </w:pPr>
          </w:p>
        </w:tc>
        <w:tc>
          <w:tcPr>
            <w:tcW w:w="548" w:type="pct"/>
            <w:vAlign w:val="center"/>
          </w:tcPr>
          <w:p w:rsidR="009170CA" w:rsidRDefault="009170CA">
            <w:pPr>
              <w:pStyle w:val="a6"/>
              <w:rPr>
                <w:rFonts w:eastAsia="宋体" w:hAnsi="宋体" w:cstheme="minorEastAsia"/>
                <w:sz w:val="24"/>
                <w:szCs w:val="24"/>
              </w:rPr>
            </w:pPr>
          </w:p>
        </w:tc>
        <w:tc>
          <w:tcPr>
            <w:tcW w:w="695" w:type="pct"/>
            <w:vAlign w:val="center"/>
          </w:tcPr>
          <w:p w:rsidR="009170CA" w:rsidRDefault="009170CA">
            <w:pPr>
              <w:pStyle w:val="a6"/>
              <w:rPr>
                <w:rFonts w:eastAsia="宋体" w:hAnsi="宋体" w:cstheme="minorEastAsia"/>
                <w:sz w:val="24"/>
                <w:szCs w:val="24"/>
              </w:rPr>
            </w:pPr>
          </w:p>
        </w:tc>
        <w:tc>
          <w:tcPr>
            <w:tcW w:w="506" w:type="pct"/>
            <w:vAlign w:val="center"/>
          </w:tcPr>
          <w:p w:rsidR="009170CA" w:rsidRDefault="009170CA">
            <w:pPr>
              <w:pStyle w:val="a6"/>
              <w:rPr>
                <w:rFonts w:eastAsia="宋体" w:hAnsi="宋体" w:cstheme="minorEastAsia"/>
                <w:spacing w:val="-6"/>
                <w:sz w:val="24"/>
                <w:szCs w:val="24"/>
              </w:rPr>
            </w:pPr>
          </w:p>
        </w:tc>
      </w:tr>
      <w:tr w:rsidR="009170CA">
        <w:trPr>
          <w:cantSplit/>
          <w:trHeight w:val="624"/>
          <w:jc w:val="center"/>
        </w:trPr>
        <w:tc>
          <w:tcPr>
            <w:tcW w:w="5000" w:type="pct"/>
            <w:gridSpan w:val="8"/>
            <w:vAlign w:val="center"/>
          </w:tcPr>
          <w:p w:rsidR="009170CA" w:rsidRDefault="001F4381">
            <w:pPr>
              <w:pStyle w:val="a6"/>
              <w:jc w:val="left"/>
              <w:rPr>
                <w:rFonts w:eastAsia="宋体" w:hAnsi="宋体" w:cstheme="minorEastAsia"/>
                <w:spacing w:val="-6"/>
                <w:sz w:val="24"/>
                <w:szCs w:val="24"/>
              </w:rPr>
            </w:pPr>
            <w:r>
              <w:rPr>
                <w:rFonts w:eastAsia="宋体" w:hAnsi="宋体" w:cstheme="minorEastAsia" w:hint="eastAsia"/>
                <w:spacing w:val="-6"/>
                <w:sz w:val="24"/>
                <w:szCs w:val="24"/>
              </w:rPr>
              <w:t>总报价（大写）：人民币</w:t>
            </w:r>
            <w:r>
              <w:rPr>
                <w:rFonts w:eastAsia="宋体" w:hAnsi="宋体" w:cstheme="minorEastAsia" w:hint="eastAsia"/>
                <w:spacing w:val="-6"/>
                <w:sz w:val="24"/>
                <w:szCs w:val="24"/>
              </w:rPr>
              <w:t xml:space="preserve">               </w:t>
            </w:r>
            <w:r>
              <w:rPr>
                <w:rFonts w:eastAsia="宋体" w:hAnsi="宋体" w:cstheme="minorEastAsia" w:hint="eastAsia"/>
                <w:spacing w:val="-6"/>
                <w:sz w:val="24"/>
                <w:szCs w:val="24"/>
              </w:rPr>
              <w:t>（￥</w:t>
            </w:r>
            <w:r>
              <w:rPr>
                <w:rFonts w:eastAsia="宋体" w:hAnsi="宋体" w:cstheme="minorEastAsia" w:hint="eastAsia"/>
                <w:spacing w:val="-6"/>
                <w:sz w:val="24"/>
                <w:szCs w:val="24"/>
              </w:rPr>
              <w:t xml:space="preserve">               </w:t>
            </w:r>
            <w:r>
              <w:rPr>
                <w:rFonts w:eastAsia="宋体" w:hAnsi="宋体" w:cstheme="minorEastAsia" w:hint="eastAsia"/>
                <w:spacing w:val="-6"/>
                <w:sz w:val="24"/>
                <w:szCs w:val="24"/>
              </w:rPr>
              <w:t>元）</w:t>
            </w:r>
          </w:p>
        </w:tc>
      </w:tr>
      <w:tr w:rsidR="009170CA">
        <w:trPr>
          <w:cantSplit/>
          <w:trHeight w:val="624"/>
          <w:jc w:val="center"/>
        </w:trPr>
        <w:tc>
          <w:tcPr>
            <w:tcW w:w="5000" w:type="pct"/>
            <w:gridSpan w:val="8"/>
            <w:vAlign w:val="center"/>
          </w:tcPr>
          <w:p w:rsidR="009170CA" w:rsidRDefault="001F4381">
            <w:pPr>
              <w:pStyle w:val="a6"/>
              <w:rPr>
                <w:rFonts w:eastAsia="宋体" w:hAnsi="宋体" w:cstheme="minorEastAsia"/>
                <w:spacing w:val="-6"/>
                <w:sz w:val="24"/>
                <w:szCs w:val="24"/>
              </w:rPr>
            </w:pPr>
            <w:r>
              <w:rPr>
                <w:rFonts w:eastAsia="宋体" w:hAnsi="宋体" w:cstheme="minorEastAsia" w:hint="eastAsia"/>
                <w:spacing w:val="-6"/>
                <w:sz w:val="24"/>
                <w:szCs w:val="24"/>
              </w:rPr>
              <w:t>交货期：</w:t>
            </w:r>
          </w:p>
        </w:tc>
      </w:tr>
      <w:tr w:rsidR="009170CA">
        <w:trPr>
          <w:cantSplit/>
          <w:trHeight w:val="624"/>
          <w:jc w:val="center"/>
        </w:trPr>
        <w:tc>
          <w:tcPr>
            <w:tcW w:w="5000" w:type="pct"/>
            <w:gridSpan w:val="8"/>
            <w:vAlign w:val="center"/>
          </w:tcPr>
          <w:p w:rsidR="009170CA" w:rsidRDefault="001F4381">
            <w:pPr>
              <w:pStyle w:val="a6"/>
              <w:rPr>
                <w:rFonts w:eastAsia="宋体" w:hAnsi="宋体" w:cstheme="minorEastAsia"/>
                <w:spacing w:val="-6"/>
                <w:sz w:val="24"/>
                <w:szCs w:val="24"/>
              </w:rPr>
            </w:pPr>
            <w:r>
              <w:rPr>
                <w:rFonts w:eastAsia="宋体" w:hAnsi="宋体" w:cstheme="minorEastAsia" w:hint="eastAsia"/>
                <w:spacing w:val="-6"/>
                <w:sz w:val="24"/>
                <w:szCs w:val="24"/>
              </w:rPr>
              <w:t>质保期：</w:t>
            </w:r>
          </w:p>
        </w:tc>
      </w:tr>
      <w:tr w:rsidR="009170CA">
        <w:trPr>
          <w:cantSplit/>
          <w:trHeight w:val="624"/>
          <w:jc w:val="center"/>
        </w:trPr>
        <w:tc>
          <w:tcPr>
            <w:tcW w:w="5000" w:type="pct"/>
            <w:gridSpan w:val="8"/>
            <w:vAlign w:val="center"/>
          </w:tcPr>
          <w:p w:rsidR="009170CA" w:rsidRDefault="001F4381">
            <w:pPr>
              <w:pStyle w:val="a6"/>
              <w:rPr>
                <w:rFonts w:eastAsia="宋体" w:hAnsi="宋体" w:cstheme="minorEastAsia"/>
                <w:spacing w:val="-6"/>
                <w:sz w:val="24"/>
                <w:szCs w:val="24"/>
              </w:rPr>
            </w:pPr>
            <w:r>
              <w:rPr>
                <w:rFonts w:eastAsia="宋体" w:hAnsi="宋体" w:cstheme="minorEastAsia" w:hint="eastAsia"/>
                <w:spacing w:val="-6"/>
                <w:sz w:val="24"/>
                <w:szCs w:val="24"/>
              </w:rPr>
              <w:t>付款方式：</w:t>
            </w:r>
          </w:p>
        </w:tc>
      </w:tr>
      <w:tr w:rsidR="009170CA">
        <w:trPr>
          <w:cantSplit/>
          <w:trHeight w:val="624"/>
          <w:jc w:val="center"/>
        </w:trPr>
        <w:tc>
          <w:tcPr>
            <w:tcW w:w="5000" w:type="pct"/>
            <w:gridSpan w:val="8"/>
            <w:vAlign w:val="center"/>
          </w:tcPr>
          <w:p w:rsidR="009170CA" w:rsidRDefault="001F4381">
            <w:pPr>
              <w:pStyle w:val="a6"/>
              <w:rPr>
                <w:rFonts w:eastAsia="宋体" w:hAnsi="宋体" w:cstheme="minorEastAsia"/>
                <w:spacing w:val="-6"/>
                <w:sz w:val="24"/>
                <w:szCs w:val="24"/>
              </w:rPr>
            </w:pPr>
            <w:r>
              <w:rPr>
                <w:rFonts w:eastAsia="宋体" w:hAnsi="宋体" w:cstheme="minorEastAsia" w:hint="eastAsia"/>
                <w:spacing w:val="-6"/>
                <w:sz w:val="24"/>
                <w:szCs w:val="24"/>
              </w:rPr>
              <w:t>备注：以上总报价包含货物费用、运杂费、税金和其他费用。</w:t>
            </w:r>
          </w:p>
        </w:tc>
      </w:tr>
    </w:tbl>
    <w:p w:rsidR="009170CA" w:rsidRDefault="009170CA">
      <w:pPr>
        <w:pStyle w:val="a6"/>
        <w:rPr>
          <w:rFonts w:eastAsia="宋体" w:hAnsi="宋体" w:cstheme="minorEastAsia"/>
          <w:sz w:val="24"/>
          <w:szCs w:val="24"/>
        </w:rPr>
      </w:pPr>
    </w:p>
    <w:p w:rsidR="009170CA" w:rsidRDefault="009170CA">
      <w:pPr>
        <w:pStyle w:val="a6"/>
        <w:rPr>
          <w:rFonts w:eastAsia="宋体" w:hAnsi="宋体" w:cstheme="minorEastAsia"/>
          <w:sz w:val="24"/>
          <w:szCs w:val="24"/>
        </w:rPr>
      </w:pPr>
    </w:p>
    <w:p w:rsidR="009170CA" w:rsidRDefault="009170CA">
      <w:pPr>
        <w:pStyle w:val="a6"/>
        <w:rPr>
          <w:rFonts w:eastAsia="宋体" w:hAnsi="宋体" w:cstheme="minorEastAsia"/>
          <w:sz w:val="24"/>
          <w:szCs w:val="24"/>
        </w:rPr>
      </w:pPr>
    </w:p>
    <w:p w:rsidR="009170CA" w:rsidRDefault="009170CA">
      <w:pPr>
        <w:pStyle w:val="a6"/>
        <w:rPr>
          <w:rFonts w:eastAsia="宋体" w:hAnsi="宋体" w:cstheme="minorEastAsia"/>
          <w:sz w:val="24"/>
          <w:szCs w:val="24"/>
        </w:rPr>
      </w:pPr>
    </w:p>
    <w:p w:rsidR="009170CA" w:rsidRDefault="009170CA">
      <w:pPr>
        <w:pStyle w:val="a6"/>
        <w:rPr>
          <w:rFonts w:eastAsia="宋体" w:hAnsi="宋体" w:cstheme="minorEastAsia"/>
          <w:sz w:val="24"/>
          <w:szCs w:val="24"/>
        </w:rPr>
      </w:pPr>
    </w:p>
    <w:p w:rsidR="009170CA" w:rsidRDefault="009170CA">
      <w:pPr>
        <w:pStyle w:val="a6"/>
        <w:rPr>
          <w:rFonts w:eastAsia="宋体" w:hAnsi="宋体" w:cstheme="minorEastAsia"/>
          <w:sz w:val="24"/>
          <w:szCs w:val="24"/>
        </w:rPr>
      </w:pPr>
    </w:p>
    <w:p w:rsidR="009170CA" w:rsidRDefault="001F4381">
      <w:pPr>
        <w:pStyle w:val="a6"/>
        <w:spacing w:line="600" w:lineRule="exact"/>
        <w:rPr>
          <w:rFonts w:eastAsia="宋体" w:hAnsi="宋体" w:cstheme="minorEastAsia"/>
          <w:sz w:val="24"/>
          <w:szCs w:val="24"/>
        </w:rPr>
      </w:pPr>
      <w:r>
        <w:rPr>
          <w:rFonts w:eastAsia="宋体" w:hAnsi="宋体" w:cstheme="minorEastAsia" w:hint="eastAsia"/>
          <w:sz w:val="24"/>
          <w:szCs w:val="24"/>
        </w:rPr>
        <w:t>法定代表人或其委托代理人签字（或盖章）：</w:t>
      </w:r>
      <w:r>
        <w:rPr>
          <w:rFonts w:eastAsia="宋体" w:hAnsi="宋体" w:cstheme="minorEastAsia" w:hint="eastAsia"/>
          <w:sz w:val="24"/>
          <w:szCs w:val="24"/>
          <w:u w:val="single"/>
        </w:rPr>
        <w:t xml:space="preserve">                  </w:t>
      </w:r>
    </w:p>
    <w:p w:rsidR="009170CA" w:rsidRDefault="009170CA">
      <w:pPr>
        <w:pStyle w:val="a6"/>
        <w:spacing w:line="600" w:lineRule="exact"/>
        <w:rPr>
          <w:rFonts w:eastAsia="宋体" w:hAnsi="宋体" w:cstheme="minorEastAsia"/>
          <w:sz w:val="24"/>
          <w:szCs w:val="24"/>
        </w:rPr>
      </w:pPr>
    </w:p>
    <w:p w:rsidR="009170CA" w:rsidRDefault="001F4381">
      <w:pPr>
        <w:pStyle w:val="a6"/>
        <w:spacing w:line="600" w:lineRule="exact"/>
        <w:rPr>
          <w:rFonts w:eastAsia="宋体" w:hAnsi="宋体" w:cstheme="minorEastAsia"/>
          <w:sz w:val="24"/>
          <w:szCs w:val="24"/>
        </w:rPr>
      </w:pPr>
      <w:r>
        <w:rPr>
          <w:rFonts w:eastAsia="宋体" w:hAnsi="宋体" w:cstheme="minorEastAsia" w:hint="eastAsia"/>
          <w:sz w:val="24"/>
          <w:szCs w:val="24"/>
        </w:rPr>
        <w:t>投标人（公章）：</w:t>
      </w:r>
      <w:r>
        <w:rPr>
          <w:rFonts w:eastAsia="宋体" w:hAnsi="宋体" w:cstheme="minorEastAsia" w:hint="eastAsia"/>
          <w:sz w:val="24"/>
          <w:szCs w:val="24"/>
          <w:u w:val="single"/>
        </w:rPr>
        <w:t xml:space="preserve">                                          </w:t>
      </w:r>
    </w:p>
    <w:p w:rsidR="009170CA" w:rsidRDefault="009170CA">
      <w:pPr>
        <w:pStyle w:val="a6"/>
        <w:rPr>
          <w:rFonts w:eastAsia="宋体" w:hAnsi="宋体" w:cstheme="minorEastAsia"/>
          <w:sz w:val="24"/>
          <w:szCs w:val="24"/>
        </w:rPr>
      </w:pPr>
    </w:p>
    <w:p w:rsidR="009170CA" w:rsidRDefault="009170CA">
      <w:pPr>
        <w:pStyle w:val="a6"/>
        <w:rPr>
          <w:rFonts w:eastAsia="宋体" w:hAnsi="宋体" w:cstheme="minorEastAsia"/>
          <w:sz w:val="24"/>
          <w:szCs w:val="24"/>
        </w:rPr>
      </w:pPr>
    </w:p>
    <w:p w:rsidR="009170CA" w:rsidRDefault="009170CA">
      <w:pPr>
        <w:pStyle w:val="a6"/>
        <w:rPr>
          <w:rFonts w:eastAsia="宋体" w:hAnsi="宋体" w:cstheme="minorEastAsia"/>
          <w:sz w:val="24"/>
          <w:szCs w:val="24"/>
        </w:rPr>
      </w:pPr>
    </w:p>
    <w:p w:rsidR="009170CA" w:rsidRDefault="009170CA">
      <w:pPr>
        <w:pStyle w:val="a6"/>
        <w:rPr>
          <w:rFonts w:eastAsia="宋体" w:hAnsi="宋体" w:cstheme="minorEastAsia"/>
          <w:sz w:val="24"/>
          <w:szCs w:val="24"/>
        </w:rPr>
      </w:pPr>
    </w:p>
    <w:p w:rsidR="009170CA" w:rsidRDefault="001F4381">
      <w:pPr>
        <w:pStyle w:val="a6"/>
        <w:rPr>
          <w:rFonts w:eastAsia="宋体" w:hAnsi="宋体" w:cstheme="minorEastAsia"/>
          <w:b/>
          <w:bCs/>
          <w:sz w:val="24"/>
          <w:szCs w:val="24"/>
        </w:rPr>
      </w:pPr>
      <w:r>
        <w:rPr>
          <w:rFonts w:eastAsia="宋体" w:hAnsi="宋体" w:cstheme="minorEastAsia" w:hint="eastAsia"/>
          <w:b/>
          <w:bCs/>
          <w:sz w:val="24"/>
          <w:szCs w:val="24"/>
        </w:rPr>
        <w:t>注：未按照本投标报价表的格式要求填写投标报价表的，将造成非实质响应投标，从而导致该投标人投标无效。</w:t>
      </w:r>
    </w:p>
    <w:p w:rsidR="009170CA" w:rsidRDefault="001F4381">
      <w:pPr>
        <w:pStyle w:val="a6"/>
        <w:spacing w:line="500" w:lineRule="exact"/>
        <w:rPr>
          <w:rFonts w:eastAsia="宋体" w:hAnsi="宋体" w:cstheme="minorEastAsia"/>
          <w:sz w:val="24"/>
          <w:szCs w:val="24"/>
        </w:rPr>
      </w:pPr>
      <w:r>
        <w:rPr>
          <w:rFonts w:eastAsia="宋体" w:hAnsi="宋体" w:cstheme="minorEastAsia" w:hint="eastAsia"/>
          <w:sz w:val="24"/>
          <w:szCs w:val="24"/>
        </w:rPr>
        <w:br w:type="page"/>
      </w:r>
      <w:r>
        <w:rPr>
          <w:rFonts w:eastAsia="宋体" w:hAnsi="宋体" w:cstheme="minorEastAsia" w:hint="eastAsia"/>
          <w:sz w:val="24"/>
          <w:szCs w:val="24"/>
        </w:rPr>
        <w:lastRenderedPageBreak/>
        <w:t>格式</w:t>
      </w:r>
      <w:r>
        <w:rPr>
          <w:rFonts w:eastAsia="宋体" w:hAnsi="宋体" w:cstheme="minorEastAsia" w:hint="eastAsia"/>
          <w:sz w:val="24"/>
          <w:szCs w:val="24"/>
        </w:rPr>
        <w:t>3</w:t>
      </w:r>
      <w:r>
        <w:rPr>
          <w:rFonts w:eastAsia="宋体" w:hAnsi="宋体" w:cstheme="minorEastAsia" w:hint="eastAsia"/>
          <w:sz w:val="24"/>
          <w:szCs w:val="24"/>
        </w:rPr>
        <w:t>：</w:t>
      </w:r>
    </w:p>
    <w:p w:rsidR="009170CA" w:rsidRDefault="001F4381">
      <w:pPr>
        <w:pStyle w:val="a6"/>
        <w:jc w:val="center"/>
        <w:rPr>
          <w:rFonts w:eastAsia="宋体" w:hAnsi="宋体" w:cstheme="minorEastAsia"/>
          <w:b/>
          <w:sz w:val="24"/>
          <w:szCs w:val="24"/>
        </w:rPr>
      </w:pPr>
      <w:r>
        <w:rPr>
          <w:rFonts w:eastAsia="宋体" w:hAnsi="宋体" w:cstheme="minorEastAsia" w:hint="eastAsia"/>
          <w:b/>
          <w:sz w:val="24"/>
          <w:szCs w:val="24"/>
        </w:rPr>
        <w:t>售后服务承诺书（格式）</w:t>
      </w:r>
    </w:p>
    <w:p w:rsidR="009170CA" w:rsidRDefault="001F4381">
      <w:pPr>
        <w:pStyle w:val="a6"/>
        <w:jc w:val="center"/>
        <w:rPr>
          <w:rFonts w:eastAsia="宋体" w:hAnsi="宋体" w:cstheme="minorEastAsia"/>
          <w:sz w:val="24"/>
          <w:szCs w:val="24"/>
        </w:rPr>
      </w:pPr>
      <w:r>
        <w:rPr>
          <w:rFonts w:eastAsia="宋体" w:hAnsi="宋体" w:cstheme="minorEastAsia" w:hint="eastAsia"/>
          <w:sz w:val="24"/>
          <w:szCs w:val="24"/>
        </w:rPr>
        <w:t>(</w:t>
      </w:r>
      <w:r>
        <w:rPr>
          <w:rFonts w:eastAsia="宋体" w:hAnsi="宋体" w:cstheme="minorEastAsia" w:hint="eastAsia"/>
          <w:sz w:val="24"/>
          <w:szCs w:val="24"/>
        </w:rPr>
        <w:t>由投标人按《货物需求一览表》该分标售后服务及要求自行分别填写</w:t>
      </w:r>
      <w:r>
        <w:rPr>
          <w:rFonts w:eastAsia="宋体" w:hAnsi="宋体" w:cstheme="minorEastAsia" w:hint="eastAsia"/>
          <w:sz w:val="24"/>
          <w:szCs w:val="24"/>
        </w:rPr>
        <w:t>)</w:t>
      </w:r>
    </w:p>
    <w:p w:rsidR="009170CA" w:rsidRDefault="009170CA">
      <w:pPr>
        <w:pStyle w:val="a6"/>
        <w:spacing w:line="500" w:lineRule="exact"/>
        <w:rPr>
          <w:rFonts w:eastAsia="宋体" w:hAnsi="宋体" w:cstheme="minorEastAsia"/>
          <w:sz w:val="24"/>
          <w:szCs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9170CA">
      <w:pPr>
        <w:rPr>
          <w:rFonts w:ascii="宋体" w:eastAsia="宋体" w:hAnsi="宋体" w:cstheme="minorEastAsia"/>
          <w:sz w:val="24"/>
        </w:rPr>
      </w:pPr>
    </w:p>
    <w:p w:rsidR="009170CA" w:rsidRDefault="001F4381">
      <w:pPr>
        <w:pStyle w:val="a6"/>
        <w:spacing w:line="600" w:lineRule="exact"/>
        <w:rPr>
          <w:rFonts w:eastAsia="宋体" w:hAnsi="宋体" w:cstheme="minorEastAsia"/>
          <w:sz w:val="24"/>
          <w:szCs w:val="24"/>
        </w:rPr>
      </w:pPr>
      <w:r>
        <w:rPr>
          <w:rFonts w:eastAsia="宋体" w:hAnsi="宋体" w:cstheme="minorEastAsia" w:hint="eastAsia"/>
          <w:sz w:val="24"/>
          <w:szCs w:val="24"/>
        </w:rPr>
        <w:t>法定代表人或其委托代理人签字（或盖章）：</w:t>
      </w:r>
      <w:r>
        <w:rPr>
          <w:rFonts w:eastAsia="宋体" w:hAnsi="宋体" w:cstheme="minorEastAsia" w:hint="eastAsia"/>
          <w:sz w:val="24"/>
          <w:szCs w:val="24"/>
          <w:u w:val="single"/>
        </w:rPr>
        <w:t xml:space="preserve">                </w:t>
      </w:r>
    </w:p>
    <w:p w:rsidR="009170CA" w:rsidRDefault="009170CA">
      <w:pPr>
        <w:pStyle w:val="a6"/>
        <w:spacing w:line="600" w:lineRule="exact"/>
        <w:rPr>
          <w:rFonts w:eastAsia="宋体" w:hAnsi="宋体" w:cstheme="minorEastAsia"/>
          <w:sz w:val="24"/>
          <w:szCs w:val="24"/>
        </w:rPr>
      </w:pPr>
    </w:p>
    <w:p w:rsidR="009170CA" w:rsidRDefault="001F4381">
      <w:pPr>
        <w:pStyle w:val="a6"/>
        <w:spacing w:line="600" w:lineRule="exact"/>
        <w:rPr>
          <w:rFonts w:eastAsia="宋体" w:hAnsi="宋体" w:cstheme="minorEastAsia"/>
          <w:sz w:val="24"/>
          <w:szCs w:val="24"/>
        </w:rPr>
      </w:pPr>
      <w:r>
        <w:rPr>
          <w:rFonts w:eastAsia="宋体" w:hAnsi="宋体" w:cstheme="minorEastAsia" w:hint="eastAsia"/>
          <w:sz w:val="24"/>
          <w:szCs w:val="24"/>
        </w:rPr>
        <w:t>投标人（公章）：</w:t>
      </w:r>
      <w:r>
        <w:rPr>
          <w:rFonts w:eastAsia="宋体" w:hAnsi="宋体" w:cstheme="minorEastAsia" w:hint="eastAsia"/>
          <w:sz w:val="24"/>
          <w:szCs w:val="24"/>
          <w:u w:val="single"/>
        </w:rPr>
        <w:t xml:space="preserve">                                        </w:t>
      </w:r>
    </w:p>
    <w:p w:rsidR="009170CA" w:rsidRDefault="009170CA">
      <w:pPr>
        <w:rPr>
          <w:rFonts w:ascii="宋体" w:eastAsia="宋体" w:hAnsi="宋体" w:cstheme="minorEastAsia"/>
          <w:sz w:val="24"/>
        </w:rPr>
      </w:pPr>
    </w:p>
    <w:p w:rsidR="009170CA" w:rsidRDefault="001F4381">
      <w:pPr>
        <w:pStyle w:val="a6"/>
        <w:spacing w:line="500" w:lineRule="exact"/>
        <w:rPr>
          <w:rFonts w:eastAsia="宋体" w:hAnsi="宋体" w:cstheme="minorEastAsia"/>
          <w:sz w:val="24"/>
          <w:szCs w:val="24"/>
        </w:rPr>
      </w:pPr>
      <w:r>
        <w:rPr>
          <w:rFonts w:eastAsia="宋体" w:hAnsi="宋体" w:cstheme="minorEastAsia" w:hint="eastAsia"/>
          <w:b/>
          <w:sz w:val="24"/>
          <w:szCs w:val="24"/>
        </w:rPr>
        <w:br w:type="page"/>
      </w:r>
      <w:r>
        <w:rPr>
          <w:rFonts w:eastAsia="宋体" w:hAnsi="宋体" w:cstheme="minorEastAsia" w:hint="eastAsia"/>
          <w:sz w:val="24"/>
          <w:szCs w:val="24"/>
        </w:rPr>
        <w:lastRenderedPageBreak/>
        <w:t>格式</w:t>
      </w:r>
      <w:r>
        <w:rPr>
          <w:rFonts w:eastAsia="宋体" w:hAnsi="宋体" w:cstheme="minorEastAsia" w:hint="eastAsia"/>
          <w:sz w:val="24"/>
          <w:szCs w:val="24"/>
        </w:rPr>
        <w:t>4</w:t>
      </w:r>
      <w:r>
        <w:rPr>
          <w:rFonts w:eastAsia="宋体" w:hAnsi="宋体" w:cstheme="minorEastAsia" w:hint="eastAsia"/>
          <w:sz w:val="24"/>
          <w:szCs w:val="24"/>
        </w:rPr>
        <w:t>：</w:t>
      </w:r>
    </w:p>
    <w:p w:rsidR="009170CA" w:rsidRDefault="009170CA">
      <w:pPr>
        <w:pStyle w:val="a6"/>
        <w:rPr>
          <w:rFonts w:eastAsia="宋体" w:hAnsi="宋体" w:cstheme="minorEastAsia"/>
          <w:b/>
          <w:bCs/>
          <w:sz w:val="24"/>
          <w:szCs w:val="24"/>
        </w:rPr>
      </w:pPr>
    </w:p>
    <w:p w:rsidR="009170CA" w:rsidRDefault="001F4381">
      <w:pPr>
        <w:pStyle w:val="a6"/>
        <w:jc w:val="center"/>
        <w:rPr>
          <w:rFonts w:eastAsia="宋体" w:hAnsi="宋体" w:cstheme="minorEastAsia"/>
          <w:b/>
          <w:sz w:val="24"/>
          <w:szCs w:val="24"/>
        </w:rPr>
      </w:pPr>
      <w:r>
        <w:rPr>
          <w:rFonts w:eastAsia="宋体" w:hAnsi="宋体" w:cstheme="minorEastAsia" w:hint="eastAsia"/>
          <w:b/>
          <w:sz w:val="24"/>
          <w:szCs w:val="24"/>
        </w:rPr>
        <w:t>公司资质及技术支持方案</w:t>
      </w:r>
    </w:p>
    <w:p w:rsidR="009170CA" w:rsidRDefault="001F4381">
      <w:pPr>
        <w:pStyle w:val="a6"/>
        <w:numPr>
          <w:ilvl w:val="0"/>
          <w:numId w:val="4"/>
        </w:numPr>
        <w:rPr>
          <w:rFonts w:eastAsia="宋体" w:hAnsi="宋体" w:cstheme="minorEastAsia"/>
          <w:sz w:val="24"/>
          <w:szCs w:val="24"/>
        </w:rPr>
      </w:pPr>
      <w:r>
        <w:rPr>
          <w:rFonts w:eastAsia="宋体" w:hAnsi="宋体" w:cstheme="minorEastAsia" w:hint="eastAsia"/>
          <w:sz w:val="24"/>
          <w:szCs w:val="24"/>
        </w:rPr>
        <w:t>营业执照（必须提交）</w:t>
      </w:r>
    </w:p>
    <w:p w:rsidR="009170CA" w:rsidRDefault="001F4381">
      <w:pPr>
        <w:pStyle w:val="a6"/>
        <w:numPr>
          <w:ilvl w:val="0"/>
          <w:numId w:val="4"/>
        </w:numPr>
        <w:rPr>
          <w:rFonts w:eastAsia="宋体" w:hAnsi="宋体" w:cstheme="minorEastAsia"/>
          <w:sz w:val="24"/>
          <w:szCs w:val="24"/>
        </w:rPr>
      </w:pPr>
      <w:r>
        <w:rPr>
          <w:rFonts w:eastAsia="宋体" w:hAnsi="宋体" w:cstheme="minorEastAsia" w:hint="eastAsia"/>
          <w:sz w:val="24"/>
          <w:szCs w:val="24"/>
        </w:rPr>
        <w:t>开户许可（必须提交）</w:t>
      </w:r>
    </w:p>
    <w:p w:rsidR="009170CA" w:rsidRDefault="001F4381">
      <w:pPr>
        <w:pStyle w:val="a6"/>
        <w:numPr>
          <w:ilvl w:val="0"/>
          <w:numId w:val="4"/>
        </w:numPr>
        <w:rPr>
          <w:rFonts w:eastAsia="宋体" w:hAnsi="宋体" w:cstheme="minorEastAsia"/>
          <w:sz w:val="24"/>
          <w:szCs w:val="24"/>
        </w:rPr>
      </w:pPr>
      <w:r>
        <w:rPr>
          <w:rFonts w:eastAsia="宋体" w:hAnsi="宋体" w:cstheme="minorEastAsia" w:hint="eastAsia"/>
          <w:sz w:val="24"/>
          <w:szCs w:val="24"/>
        </w:rPr>
        <w:t>产品代理证（如果有）</w:t>
      </w:r>
    </w:p>
    <w:p w:rsidR="009170CA" w:rsidRDefault="001F4381">
      <w:pPr>
        <w:pStyle w:val="a6"/>
        <w:numPr>
          <w:ilvl w:val="0"/>
          <w:numId w:val="4"/>
        </w:numPr>
        <w:rPr>
          <w:rFonts w:eastAsia="宋体" w:hAnsi="宋体" w:cstheme="minorEastAsia"/>
          <w:sz w:val="24"/>
          <w:szCs w:val="24"/>
        </w:rPr>
      </w:pPr>
      <w:r>
        <w:rPr>
          <w:rFonts w:eastAsia="宋体" w:hAnsi="宋体" w:cstheme="minorEastAsia" w:hint="eastAsia"/>
          <w:sz w:val="24"/>
          <w:szCs w:val="24"/>
        </w:rPr>
        <w:t>投标产品的在有限期的符合国家或行业标准的检测报告（如果有）</w:t>
      </w:r>
    </w:p>
    <w:p w:rsidR="009170CA" w:rsidRDefault="001F4381">
      <w:pPr>
        <w:pStyle w:val="a6"/>
        <w:numPr>
          <w:ilvl w:val="0"/>
          <w:numId w:val="4"/>
        </w:numPr>
        <w:rPr>
          <w:rFonts w:eastAsia="宋体" w:hAnsi="宋体" w:cstheme="minorEastAsia"/>
          <w:sz w:val="24"/>
          <w:szCs w:val="24"/>
        </w:rPr>
      </w:pPr>
      <w:r>
        <w:rPr>
          <w:rFonts w:eastAsia="宋体" w:hAnsi="宋体" w:cstheme="minorEastAsia" w:hint="eastAsia"/>
          <w:sz w:val="24"/>
          <w:szCs w:val="24"/>
        </w:rPr>
        <w:t>质量管理体系认证证书（如果有）</w:t>
      </w:r>
    </w:p>
    <w:p w:rsidR="009170CA" w:rsidRDefault="001F4381">
      <w:pPr>
        <w:pStyle w:val="a6"/>
        <w:numPr>
          <w:ilvl w:val="0"/>
          <w:numId w:val="4"/>
        </w:numPr>
        <w:rPr>
          <w:rFonts w:eastAsia="宋体" w:hAnsi="宋体" w:cstheme="minorEastAsia"/>
          <w:sz w:val="24"/>
          <w:szCs w:val="24"/>
        </w:rPr>
      </w:pPr>
      <w:r>
        <w:rPr>
          <w:rFonts w:eastAsia="宋体" w:hAnsi="宋体" w:cstheme="minorEastAsia" w:hint="eastAsia"/>
          <w:sz w:val="24"/>
          <w:szCs w:val="24"/>
        </w:rPr>
        <w:t>公司的其他资质（如果有）</w:t>
      </w:r>
    </w:p>
    <w:p w:rsidR="009170CA" w:rsidRDefault="001F4381">
      <w:pPr>
        <w:pStyle w:val="a6"/>
        <w:numPr>
          <w:ilvl w:val="0"/>
          <w:numId w:val="4"/>
        </w:numPr>
        <w:rPr>
          <w:rFonts w:eastAsia="宋体" w:hAnsi="宋体" w:cstheme="minorEastAsia"/>
          <w:sz w:val="24"/>
          <w:szCs w:val="24"/>
        </w:rPr>
      </w:pPr>
      <w:r>
        <w:rPr>
          <w:rFonts w:eastAsia="宋体" w:hAnsi="宋体" w:cstheme="minorEastAsia" w:hint="eastAsia"/>
          <w:sz w:val="24"/>
          <w:szCs w:val="24"/>
        </w:rPr>
        <w:t>集成实施或技术服务方案（如果有）</w:t>
      </w:r>
    </w:p>
    <w:p w:rsidR="009170CA" w:rsidRDefault="001F4381">
      <w:pPr>
        <w:pStyle w:val="a6"/>
        <w:jc w:val="center"/>
        <w:rPr>
          <w:rFonts w:eastAsia="宋体" w:hAnsi="宋体" w:cstheme="minorEastAsia"/>
          <w:b/>
          <w:sz w:val="24"/>
          <w:szCs w:val="24"/>
        </w:rPr>
      </w:pPr>
      <w:r>
        <w:rPr>
          <w:rFonts w:eastAsia="宋体" w:hAnsi="宋体" w:cstheme="minorEastAsia" w:hint="eastAsia"/>
          <w:sz w:val="24"/>
          <w:szCs w:val="24"/>
        </w:rPr>
        <w:br w:type="page"/>
      </w:r>
      <w:r>
        <w:rPr>
          <w:rFonts w:eastAsia="宋体" w:hAnsi="宋体" w:cstheme="minorEastAsia" w:hint="eastAsia"/>
          <w:b/>
          <w:sz w:val="24"/>
          <w:szCs w:val="24"/>
        </w:rPr>
        <w:lastRenderedPageBreak/>
        <w:t>货物需求一览表</w:t>
      </w:r>
    </w:p>
    <w:p w:rsidR="009170CA" w:rsidRDefault="001F4381">
      <w:pPr>
        <w:adjustRightInd w:val="0"/>
        <w:spacing w:line="440" w:lineRule="exact"/>
        <w:ind w:firstLineChars="100" w:firstLine="241"/>
        <w:rPr>
          <w:rFonts w:ascii="宋体" w:eastAsia="宋体" w:hAnsi="宋体" w:cstheme="minorEastAsia"/>
          <w:b/>
          <w:bCs/>
          <w:sz w:val="24"/>
        </w:rPr>
      </w:pPr>
      <w:r>
        <w:rPr>
          <w:rFonts w:ascii="宋体" w:eastAsia="宋体" w:hAnsi="宋体" w:cstheme="minorEastAsia" w:hint="eastAsia"/>
          <w:b/>
          <w:bCs/>
          <w:sz w:val="24"/>
        </w:rPr>
        <w:t>说明：</w:t>
      </w:r>
    </w:p>
    <w:p w:rsidR="009170CA" w:rsidRDefault="001F4381">
      <w:pPr>
        <w:adjustRightInd w:val="0"/>
        <w:spacing w:line="440" w:lineRule="exact"/>
        <w:ind w:left="6" w:firstLine="431"/>
        <w:rPr>
          <w:rFonts w:ascii="宋体" w:eastAsia="宋体" w:hAnsi="宋体" w:cstheme="minorEastAsia"/>
          <w:sz w:val="24"/>
        </w:rPr>
      </w:pPr>
      <w:r>
        <w:rPr>
          <w:rFonts w:ascii="宋体" w:eastAsia="宋体" w:hAnsi="宋体" w:cstheme="minorEastAsia" w:hint="eastAsia"/>
          <w:sz w:val="24"/>
        </w:rPr>
        <w:t>1</w:t>
      </w:r>
      <w:r>
        <w:rPr>
          <w:rFonts w:ascii="宋体" w:eastAsia="宋体" w:hAnsi="宋体" w:cstheme="minorEastAsia" w:hint="eastAsia"/>
          <w:sz w:val="24"/>
        </w:rPr>
        <w:t>．本一览表中的品牌型号、技术参数要求</w:t>
      </w:r>
      <w:r>
        <w:rPr>
          <w:rFonts w:ascii="宋体" w:eastAsia="宋体" w:hAnsi="宋体" w:cstheme="minorEastAsia" w:hint="eastAsia"/>
          <w:b/>
          <w:bCs/>
          <w:sz w:val="24"/>
        </w:rPr>
        <w:t>仅起参考作用</w:t>
      </w:r>
      <w:r>
        <w:rPr>
          <w:rFonts w:ascii="宋体" w:eastAsia="宋体" w:hAnsi="宋体" w:cstheme="minorEastAsia" w:hint="eastAsia"/>
          <w:sz w:val="24"/>
        </w:rPr>
        <w:t>，投标人可选用其他品牌型号替代，但这些替代的品牌型号要实质上相当于或优于参考品牌型号及其技术参数要求。同时填写技术规格偏离表。</w:t>
      </w:r>
    </w:p>
    <w:p w:rsidR="009170CA" w:rsidRDefault="001F4381">
      <w:pPr>
        <w:spacing w:line="440" w:lineRule="exact"/>
        <w:ind w:firstLineChars="200" w:firstLine="480"/>
        <w:rPr>
          <w:rFonts w:ascii="宋体" w:eastAsia="宋体" w:hAnsi="宋体" w:cstheme="minorEastAsia"/>
          <w:sz w:val="24"/>
        </w:rPr>
      </w:pPr>
      <w:r>
        <w:rPr>
          <w:rFonts w:ascii="宋体" w:eastAsia="宋体" w:hAnsi="宋体" w:cstheme="minorEastAsia" w:hint="eastAsia"/>
          <w:sz w:val="24"/>
        </w:rPr>
        <w:t>2</w:t>
      </w:r>
      <w:r>
        <w:rPr>
          <w:rFonts w:ascii="宋体" w:eastAsia="宋体" w:hAnsi="宋体" w:cstheme="minorEastAsia" w:hint="eastAsia"/>
          <w:sz w:val="24"/>
        </w:rPr>
        <w:t>．凡在“技术参数要求”中表述为“标配”或“标准配置”的设备，投标人应在投标报价表中将其标配参数详细列明。</w:t>
      </w:r>
    </w:p>
    <w:p w:rsidR="009170CA" w:rsidRDefault="001F4381">
      <w:pPr>
        <w:pStyle w:val="a6"/>
        <w:tabs>
          <w:tab w:val="left" w:pos="420"/>
        </w:tabs>
        <w:spacing w:line="440" w:lineRule="exact"/>
        <w:ind w:leftChars="150" w:left="795" w:hangingChars="200" w:hanging="480"/>
        <w:rPr>
          <w:rFonts w:eastAsia="宋体" w:hAnsi="宋体" w:cstheme="minorEastAsia"/>
          <w:b/>
          <w:bCs/>
          <w:sz w:val="24"/>
          <w:szCs w:val="24"/>
        </w:rPr>
      </w:pPr>
      <w:r>
        <w:rPr>
          <w:rFonts w:eastAsia="宋体" w:hAnsi="宋体" w:cstheme="minorEastAsia" w:hint="eastAsia"/>
          <w:sz w:val="24"/>
          <w:szCs w:val="24"/>
        </w:rPr>
        <w:t>3.</w:t>
      </w:r>
      <w:r>
        <w:rPr>
          <w:rFonts w:eastAsia="宋体" w:hAnsi="宋体" w:cstheme="minorEastAsia" w:hint="eastAsia"/>
          <w:b/>
          <w:bCs/>
          <w:sz w:val="24"/>
          <w:szCs w:val="24"/>
        </w:rPr>
        <w:t>投标人就货物内容作完整唯一报价，否则投标无效。</w:t>
      </w:r>
    </w:p>
    <w:p w:rsidR="009170CA" w:rsidRDefault="009170CA">
      <w:pPr>
        <w:widowControl/>
        <w:jc w:val="left"/>
        <w:rPr>
          <w:rFonts w:ascii="宋体" w:eastAsia="宋体" w:hAnsi="宋体" w:cstheme="minorEastAsia"/>
          <w:b/>
          <w:sz w:val="24"/>
        </w:rPr>
      </w:pPr>
    </w:p>
    <w:p w:rsidR="009170CA" w:rsidRDefault="001F4381">
      <w:pPr>
        <w:widowControl/>
        <w:jc w:val="left"/>
        <w:rPr>
          <w:rFonts w:ascii="宋体" w:eastAsia="宋体" w:hAnsi="宋体" w:cstheme="minorEastAsia"/>
          <w:b/>
          <w:sz w:val="24"/>
        </w:rPr>
      </w:pPr>
      <w:r>
        <w:rPr>
          <w:rFonts w:ascii="宋体" w:eastAsia="宋体" w:hAnsi="宋体" w:cstheme="minorEastAsia" w:hint="eastAsia"/>
          <w:b/>
          <w:sz w:val="24"/>
        </w:rPr>
        <w:t>货物清单如下：</w:t>
      </w:r>
    </w:p>
    <w:tbl>
      <w:tblPr>
        <w:tblW w:w="5000" w:type="pct"/>
        <w:tblLook w:val="04A0" w:firstRow="1" w:lastRow="0" w:firstColumn="1" w:lastColumn="0" w:noHBand="0" w:noVBand="1"/>
      </w:tblPr>
      <w:tblGrid>
        <w:gridCol w:w="426"/>
        <w:gridCol w:w="852"/>
        <w:gridCol w:w="5800"/>
        <w:gridCol w:w="565"/>
        <w:gridCol w:w="653"/>
      </w:tblGrid>
      <w:tr w:rsidR="009170CA">
        <w:trPr>
          <w:trHeight w:val="402"/>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515" w:type="pct"/>
            <w:tcBorders>
              <w:top w:val="single" w:sz="4" w:space="0" w:color="auto"/>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产品名称</w:t>
            </w:r>
          </w:p>
        </w:tc>
        <w:tc>
          <w:tcPr>
            <w:tcW w:w="3497" w:type="pct"/>
            <w:tcBorders>
              <w:top w:val="single" w:sz="4" w:space="0" w:color="auto"/>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技术要求</w:t>
            </w:r>
          </w:p>
        </w:tc>
        <w:tc>
          <w:tcPr>
            <w:tcW w:w="342" w:type="pct"/>
            <w:tcBorders>
              <w:top w:val="single" w:sz="4" w:space="0" w:color="auto"/>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395" w:type="pct"/>
            <w:tcBorders>
              <w:top w:val="single" w:sz="4" w:space="0" w:color="auto"/>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proofErr w:type="gramStart"/>
            <w:r>
              <w:rPr>
                <w:rFonts w:ascii="宋体" w:eastAsia="宋体" w:hAnsi="宋体" w:hint="eastAsia"/>
                <w:color w:val="000000"/>
                <w:szCs w:val="21"/>
              </w:rPr>
              <w:t>室外屏</w:t>
            </w:r>
            <w:proofErr w:type="gramEnd"/>
          </w:p>
        </w:tc>
        <w:tc>
          <w:tcPr>
            <w:tcW w:w="3497" w:type="pct"/>
            <w:tcBorders>
              <w:top w:val="nil"/>
              <w:left w:val="nil"/>
              <w:bottom w:val="single" w:sz="4" w:space="0" w:color="auto"/>
              <w:right w:val="single" w:sz="4" w:space="0" w:color="auto"/>
            </w:tcBorders>
            <w:shd w:val="clear" w:color="auto" w:fill="auto"/>
          </w:tcPr>
          <w:p w:rsidR="009170CA" w:rsidRDefault="001F4381">
            <w:pPr>
              <w:rPr>
                <w:rFonts w:ascii="宋体" w:eastAsia="宋体" w:hAnsi="宋体" w:cs="宋体"/>
                <w:szCs w:val="21"/>
              </w:rPr>
            </w:pPr>
            <w:r>
              <w:rPr>
                <w:rFonts w:ascii="宋体" w:eastAsia="宋体" w:hAnsi="宋体" w:cs="宋体" w:hint="eastAsia"/>
                <w:szCs w:val="21"/>
              </w:rPr>
              <w:t xml:space="preserve">1. </w:t>
            </w:r>
            <w:r>
              <w:rPr>
                <w:rFonts w:ascii="宋体" w:eastAsia="宋体" w:hAnsi="宋体" w:cs="宋体" w:hint="eastAsia"/>
                <w:szCs w:val="21"/>
              </w:rPr>
              <w:t>像素结构：</w:t>
            </w:r>
            <w:r>
              <w:rPr>
                <w:rFonts w:ascii="宋体" w:eastAsia="宋体" w:hAnsi="宋体" w:cs="宋体" w:hint="eastAsia"/>
                <w:szCs w:val="21"/>
              </w:rPr>
              <w:t>SMD</w:t>
            </w:r>
            <w:r>
              <w:rPr>
                <w:rFonts w:ascii="宋体" w:eastAsia="宋体" w:hAnsi="宋体" w:cs="宋体" w:hint="eastAsia"/>
                <w:szCs w:val="21"/>
              </w:rPr>
              <w:t>表贴三合一</w:t>
            </w:r>
            <w:r>
              <w:rPr>
                <w:rFonts w:ascii="宋体" w:eastAsia="宋体" w:hAnsi="宋体" w:cs="宋体" w:hint="eastAsia"/>
                <w:szCs w:val="21"/>
              </w:rPr>
              <w:br/>
              <w:t xml:space="preserve">2. </w:t>
            </w:r>
            <w:r>
              <w:rPr>
                <w:rFonts w:ascii="宋体" w:eastAsia="宋体" w:hAnsi="宋体" w:cs="宋体" w:hint="eastAsia"/>
                <w:szCs w:val="21"/>
              </w:rPr>
              <w:t>投标产品</w:t>
            </w:r>
            <w:r>
              <w:rPr>
                <w:rFonts w:ascii="宋体" w:eastAsia="宋体" w:hAnsi="宋体" w:cs="宋体" w:hint="eastAsia"/>
                <w:szCs w:val="21"/>
              </w:rPr>
              <w:t>LED</w:t>
            </w:r>
            <w:r>
              <w:rPr>
                <w:rFonts w:ascii="宋体" w:eastAsia="宋体" w:hAnsi="宋体" w:cs="宋体" w:hint="eastAsia"/>
                <w:szCs w:val="21"/>
              </w:rPr>
              <w:t>屏像素点间距</w:t>
            </w:r>
            <w:r>
              <w:rPr>
                <w:rFonts w:ascii="宋体" w:eastAsia="宋体" w:hAnsi="宋体" w:cs="宋体" w:hint="eastAsia"/>
                <w:szCs w:val="21"/>
              </w:rPr>
              <w:t>3mm</w:t>
            </w:r>
            <w:r>
              <w:rPr>
                <w:rFonts w:ascii="宋体" w:eastAsia="宋体" w:hAnsi="宋体" w:cs="宋体" w:hint="eastAsia"/>
                <w:szCs w:val="21"/>
              </w:rPr>
              <w:br/>
              <w:t xml:space="preserve">3. </w:t>
            </w:r>
            <w:r>
              <w:rPr>
                <w:rFonts w:ascii="宋体" w:eastAsia="宋体" w:hAnsi="宋体" w:cs="宋体" w:hint="eastAsia"/>
                <w:szCs w:val="21"/>
              </w:rPr>
              <w:t>刷新率≥</w:t>
            </w:r>
            <w:r>
              <w:rPr>
                <w:rFonts w:ascii="宋体" w:eastAsia="宋体" w:hAnsi="宋体" w:cs="宋体" w:hint="eastAsia"/>
                <w:szCs w:val="21"/>
              </w:rPr>
              <w:t>1920Hz</w:t>
            </w:r>
            <w:r>
              <w:rPr>
                <w:rFonts w:ascii="宋体" w:eastAsia="宋体" w:hAnsi="宋体" w:cs="宋体" w:hint="eastAsia"/>
                <w:szCs w:val="21"/>
              </w:rPr>
              <w:t>（详见产品彩页）</w:t>
            </w:r>
            <w:r>
              <w:rPr>
                <w:rFonts w:ascii="宋体" w:eastAsia="宋体" w:hAnsi="宋体" w:cs="宋体" w:hint="eastAsia"/>
                <w:szCs w:val="21"/>
              </w:rPr>
              <w:br/>
              <w:t xml:space="preserve">4. </w:t>
            </w:r>
            <w:r>
              <w:rPr>
                <w:rFonts w:ascii="宋体" w:eastAsia="宋体" w:hAnsi="宋体" w:cs="宋体" w:hint="eastAsia"/>
                <w:szCs w:val="21"/>
              </w:rPr>
              <w:t>色温：</w:t>
            </w:r>
            <w:r>
              <w:rPr>
                <w:rFonts w:ascii="宋体" w:eastAsia="宋体" w:hAnsi="宋体" w:cs="宋体" w:hint="eastAsia"/>
                <w:szCs w:val="21"/>
              </w:rPr>
              <w:t>3000K-12000K</w:t>
            </w:r>
            <w:r>
              <w:rPr>
                <w:rFonts w:ascii="宋体" w:eastAsia="宋体" w:hAnsi="宋体" w:cs="宋体" w:hint="eastAsia"/>
                <w:szCs w:val="21"/>
              </w:rPr>
              <w:t>可调</w:t>
            </w:r>
            <w:r>
              <w:rPr>
                <w:rFonts w:ascii="宋体" w:eastAsia="宋体" w:hAnsi="宋体" w:cs="宋体" w:hint="eastAsia"/>
                <w:szCs w:val="21"/>
              </w:rPr>
              <w:br/>
              <w:t xml:space="preserve">5. </w:t>
            </w:r>
            <w:r>
              <w:rPr>
                <w:rFonts w:ascii="宋体" w:eastAsia="宋体" w:hAnsi="宋体" w:cs="宋体" w:hint="eastAsia"/>
                <w:szCs w:val="21"/>
              </w:rPr>
              <w:t>白平衡亮度：≥</w:t>
            </w:r>
            <w:r>
              <w:rPr>
                <w:rFonts w:ascii="宋体" w:eastAsia="宋体" w:hAnsi="宋体" w:cs="宋体" w:hint="eastAsia"/>
                <w:szCs w:val="21"/>
              </w:rPr>
              <w:t>3500cd/</w:t>
            </w:r>
            <w:r>
              <w:rPr>
                <w:rFonts w:ascii="宋体" w:eastAsia="宋体" w:hAnsi="宋体" w:cs="宋体" w:hint="eastAsia"/>
                <w:szCs w:val="21"/>
              </w:rPr>
              <w:t>㎡</w:t>
            </w:r>
            <w:r>
              <w:rPr>
                <w:rFonts w:ascii="宋体" w:eastAsia="宋体" w:hAnsi="宋体" w:cs="宋体" w:hint="eastAsia"/>
                <w:szCs w:val="21"/>
              </w:rPr>
              <w:br/>
              <w:t xml:space="preserve">6. </w:t>
            </w:r>
            <w:r>
              <w:rPr>
                <w:rFonts w:ascii="宋体" w:eastAsia="宋体" w:hAnsi="宋体" w:cs="宋体" w:hint="eastAsia"/>
                <w:szCs w:val="21"/>
              </w:rPr>
              <w:t>对比度</w:t>
            </w:r>
            <w:r>
              <w:rPr>
                <w:rFonts w:ascii="宋体" w:eastAsia="宋体" w:hAnsi="宋体" w:cs="宋体" w:hint="eastAsia"/>
                <w:szCs w:val="21"/>
              </w:rPr>
              <w:t>3000:1</w:t>
            </w:r>
            <w:r>
              <w:rPr>
                <w:rFonts w:ascii="宋体" w:eastAsia="宋体" w:hAnsi="宋体" w:cs="宋体" w:hint="eastAsia"/>
                <w:szCs w:val="21"/>
              </w:rPr>
              <w:br/>
              <w:t xml:space="preserve">7. </w:t>
            </w:r>
            <w:r>
              <w:rPr>
                <w:rFonts w:ascii="宋体" w:eastAsia="宋体" w:hAnsi="宋体" w:cs="宋体" w:hint="eastAsia"/>
                <w:szCs w:val="21"/>
              </w:rPr>
              <w:t>亮度均匀性≥</w:t>
            </w:r>
            <w:r>
              <w:rPr>
                <w:rFonts w:ascii="宋体" w:eastAsia="宋体" w:hAnsi="宋体" w:cs="宋体" w:hint="eastAsia"/>
                <w:szCs w:val="21"/>
              </w:rPr>
              <w:t>95%</w:t>
            </w:r>
            <w:r>
              <w:rPr>
                <w:rFonts w:ascii="宋体" w:eastAsia="宋体" w:hAnsi="宋体" w:cs="宋体" w:hint="eastAsia"/>
                <w:szCs w:val="21"/>
              </w:rPr>
              <w:br/>
              <w:t>8. LED</w:t>
            </w:r>
            <w:r>
              <w:rPr>
                <w:rFonts w:ascii="宋体" w:eastAsia="宋体" w:hAnsi="宋体" w:cs="宋体" w:hint="eastAsia"/>
                <w:szCs w:val="21"/>
              </w:rPr>
              <w:t>显示单元防护等级</w:t>
            </w:r>
            <w:r>
              <w:rPr>
                <w:rFonts w:ascii="宋体" w:eastAsia="宋体" w:hAnsi="宋体" w:cs="宋体" w:hint="eastAsia"/>
                <w:szCs w:val="21"/>
              </w:rPr>
              <w:t>IP65</w:t>
            </w:r>
            <w:r>
              <w:rPr>
                <w:rFonts w:ascii="宋体" w:eastAsia="宋体" w:hAnsi="宋体" w:cs="宋体" w:hint="eastAsia"/>
                <w:szCs w:val="21"/>
              </w:rPr>
              <w:br/>
              <w:t xml:space="preserve">9. </w:t>
            </w:r>
            <w:r>
              <w:rPr>
                <w:rFonts w:ascii="宋体" w:eastAsia="宋体" w:hAnsi="宋体" w:cs="宋体" w:hint="eastAsia"/>
                <w:szCs w:val="21"/>
              </w:rPr>
              <w:t>显示屏无首行偏暗，亮度偏差小于</w:t>
            </w:r>
            <w:r>
              <w:rPr>
                <w:rFonts w:ascii="宋体" w:eastAsia="宋体" w:hAnsi="宋体" w:cs="宋体" w:hint="eastAsia"/>
                <w:szCs w:val="21"/>
              </w:rPr>
              <w:t>0.1%</w:t>
            </w:r>
          </w:p>
          <w:p w:rsidR="009170CA" w:rsidRDefault="001F4381">
            <w:pP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工作时噪声满足</w:t>
            </w:r>
            <w:r>
              <w:rPr>
                <w:rFonts w:ascii="宋体" w:eastAsia="宋体" w:hAnsi="宋体" w:cs="宋体" w:hint="eastAsia"/>
                <w:szCs w:val="21"/>
              </w:rPr>
              <w:t>NR-25(</w:t>
            </w:r>
            <w:r>
              <w:rPr>
                <w:rFonts w:ascii="宋体" w:eastAsia="宋体" w:hAnsi="宋体" w:cs="宋体" w:hint="eastAsia"/>
                <w:szCs w:val="21"/>
              </w:rPr>
              <w:t>噪声标准曲线</w:t>
            </w:r>
            <w:r>
              <w:rPr>
                <w:rFonts w:ascii="宋体" w:eastAsia="宋体" w:hAnsi="宋体" w:cs="宋体" w:hint="eastAsia"/>
                <w:szCs w:val="21"/>
              </w:rPr>
              <w:t>)</w:t>
            </w:r>
            <w:r>
              <w:rPr>
                <w:rFonts w:ascii="宋体" w:eastAsia="宋体" w:hAnsi="宋体" w:cs="宋体" w:hint="eastAsia"/>
                <w:szCs w:val="21"/>
              </w:rPr>
              <w:t>要求，屏前后左右四个方向</w:t>
            </w:r>
            <w:r>
              <w:rPr>
                <w:rFonts w:ascii="宋体" w:eastAsia="宋体" w:hAnsi="宋体" w:cs="宋体" w:hint="eastAsia"/>
                <w:szCs w:val="21"/>
              </w:rPr>
              <w:t>1.0</w:t>
            </w:r>
            <w:r>
              <w:rPr>
                <w:rFonts w:ascii="宋体" w:eastAsia="宋体" w:hAnsi="宋体" w:cs="宋体" w:hint="eastAsia"/>
                <w:szCs w:val="21"/>
              </w:rPr>
              <w:t>米处噪音＜</w:t>
            </w:r>
            <w:r>
              <w:rPr>
                <w:rFonts w:ascii="宋体" w:eastAsia="宋体" w:hAnsi="宋体" w:cs="宋体" w:hint="eastAsia"/>
                <w:szCs w:val="21"/>
              </w:rPr>
              <w:t>1.4dB</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br/>
              <w:t>11.</w:t>
            </w:r>
            <w:r>
              <w:rPr>
                <w:rFonts w:ascii="宋体" w:eastAsia="宋体" w:hAnsi="宋体" w:cs="宋体" w:hint="eastAsia"/>
                <w:szCs w:val="21"/>
              </w:rPr>
              <w:t>整屏失控点数：</w:t>
            </w:r>
            <w:r>
              <w:rPr>
                <w:rFonts w:ascii="宋体" w:eastAsia="宋体" w:hAnsi="宋体" w:cs="宋体" w:hint="eastAsia"/>
                <w:szCs w:val="21"/>
              </w:rPr>
              <w:t>&lt;=0.0000001</w:t>
            </w:r>
            <w:r>
              <w:rPr>
                <w:rFonts w:ascii="宋体" w:eastAsia="宋体" w:hAnsi="宋体" w:cs="宋体" w:hint="eastAsia"/>
                <w:szCs w:val="21"/>
              </w:rPr>
              <w:t>，盲点率≤</w:t>
            </w:r>
            <w:r>
              <w:rPr>
                <w:rFonts w:ascii="宋体" w:eastAsia="宋体" w:hAnsi="宋体" w:cs="宋体" w:hint="eastAsia"/>
                <w:szCs w:val="21"/>
              </w:rPr>
              <w:t>0.0000001</w:t>
            </w:r>
          </w:p>
          <w:p w:rsidR="009170CA" w:rsidRDefault="001F4381">
            <w:pP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产品具有防潮、防火、防高温、防辐射、防腐蚀、防燃烧、防静电检测，同时具有过流、过压、欠压、短路等保护措施。系统具有烟雾</w:t>
            </w:r>
            <w:r>
              <w:rPr>
                <w:rFonts w:ascii="宋体" w:eastAsia="宋体" w:hAnsi="宋体" w:cs="宋体" w:hint="eastAsia"/>
                <w:szCs w:val="21"/>
              </w:rPr>
              <w:t>、温升和故障报警功能，具有动态扫描保护功能</w:t>
            </w:r>
          </w:p>
          <w:p w:rsidR="009170CA" w:rsidRDefault="001F4381">
            <w:pP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具备动态扫描方式</w:t>
            </w:r>
            <w:r>
              <w:rPr>
                <w:rFonts w:ascii="宋体" w:eastAsia="宋体" w:hAnsi="宋体" w:cs="宋体" w:hint="eastAsia"/>
                <w:szCs w:val="21"/>
              </w:rPr>
              <w:t>LED</w:t>
            </w:r>
            <w:r>
              <w:rPr>
                <w:rFonts w:ascii="宋体" w:eastAsia="宋体" w:hAnsi="宋体" w:cs="宋体" w:hint="eastAsia"/>
                <w:szCs w:val="21"/>
              </w:rPr>
              <w:t>显示屏去消隐驱动保护电路，以防止因单颗</w:t>
            </w:r>
            <w:r>
              <w:rPr>
                <w:rFonts w:ascii="宋体" w:eastAsia="宋体" w:hAnsi="宋体" w:cs="宋体" w:hint="eastAsia"/>
                <w:szCs w:val="21"/>
              </w:rPr>
              <w:t>LED</w:t>
            </w:r>
            <w:r>
              <w:rPr>
                <w:rFonts w:ascii="宋体" w:eastAsia="宋体" w:hAnsi="宋体" w:cs="宋体" w:hint="eastAsia"/>
                <w:szCs w:val="21"/>
              </w:rPr>
              <w:t>反向漏电流异常引起的</w:t>
            </w:r>
            <w:proofErr w:type="gramStart"/>
            <w:r>
              <w:rPr>
                <w:rFonts w:ascii="宋体" w:eastAsia="宋体" w:hAnsi="宋体" w:cs="宋体" w:hint="eastAsia"/>
                <w:szCs w:val="21"/>
              </w:rPr>
              <w:t>串亮现象</w:t>
            </w:r>
            <w:proofErr w:type="gramEnd"/>
            <w:r>
              <w:rPr>
                <w:rFonts w:ascii="宋体" w:eastAsia="宋体" w:hAnsi="宋体" w:cs="宋体" w:hint="eastAsia"/>
                <w:szCs w:val="21"/>
              </w:rPr>
              <w:t>,</w:t>
            </w:r>
            <w:r>
              <w:rPr>
                <w:rFonts w:ascii="宋体" w:eastAsia="宋体" w:hAnsi="宋体" w:cs="宋体" w:hint="eastAsia"/>
                <w:szCs w:val="21"/>
              </w:rPr>
              <w:t>满足去消隐，无残影。</w:t>
            </w:r>
          </w:p>
          <w:p w:rsidR="009170CA" w:rsidRDefault="001F4381">
            <w:pP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对</w:t>
            </w:r>
            <w:r>
              <w:rPr>
                <w:rFonts w:ascii="宋体" w:eastAsia="宋体" w:hAnsi="宋体" w:cs="宋体" w:hint="eastAsia"/>
                <w:szCs w:val="21"/>
              </w:rPr>
              <w:t>LED</w:t>
            </w:r>
            <w:r>
              <w:rPr>
                <w:rFonts w:ascii="宋体" w:eastAsia="宋体" w:hAnsi="宋体" w:cs="宋体" w:hint="eastAsia"/>
                <w:szCs w:val="21"/>
              </w:rPr>
              <w:t>显示屏的远程有线、无线控制上电，实现定时开关屏体，具有分步延时起动，分步延时断电的功能。</w:t>
            </w:r>
          </w:p>
          <w:p w:rsidR="009170CA" w:rsidRDefault="001F4381">
            <w:pPr>
              <w:rPr>
                <w:rFonts w:ascii="宋体" w:eastAsia="宋体" w:hAnsi="宋体" w:cs="宋体"/>
                <w:szCs w:val="21"/>
              </w:rPr>
            </w:pPr>
            <w:r>
              <w:rPr>
                <w:rFonts w:ascii="宋体" w:eastAsia="宋体" w:hAnsi="宋体" w:cs="宋体" w:hint="eastAsia"/>
                <w:szCs w:val="21"/>
              </w:rPr>
              <w:t>15.LED</w:t>
            </w:r>
            <w:r>
              <w:rPr>
                <w:rFonts w:ascii="宋体" w:eastAsia="宋体" w:hAnsi="宋体" w:cs="宋体" w:hint="eastAsia"/>
                <w:szCs w:val="21"/>
              </w:rPr>
              <w:t>显示单元对地漏电流≤</w:t>
            </w:r>
            <w:r>
              <w:rPr>
                <w:rFonts w:ascii="宋体" w:eastAsia="宋体" w:hAnsi="宋体" w:cs="宋体" w:hint="eastAsia"/>
                <w:szCs w:val="21"/>
              </w:rPr>
              <w:t>1.0mA(</w:t>
            </w:r>
            <w:r>
              <w:rPr>
                <w:rFonts w:ascii="宋体" w:eastAsia="宋体" w:hAnsi="宋体" w:cs="宋体" w:hint="eastAsia"/>
                <w:szCs w:val="21"/>
              </w:rPr>
              <w:t>交流有效值）</w:t>
            </w:r>
          </w:p>
          <w:p w:rsidR="009170CA" w:rsidRDefault="001F4381">
            <w:pPr>
              <w:rPr>
                <w:rFonts w:ascii="宋体" w:eastAsia="宋体" w:hAnsi="宋体" w:cs="宋体"/>
                <w:szCs w:val="21"/>
              </w:rPr>
            </w:pPr>
            <w:r>
              <w:rPr>
                <w:rFonts w:ascii="宋体" w:eastAsia="宋体" w:hAnsi="宋体" w:cs="宋体" w:hint="eastAsia"/>
                <w:szCs w:val="21"/>
              </w:rPr>
              <w:t>16. LED</w:t>
            </w:r>
            <w:r>
              <w:rPr>
                <w:rFonts w:ascii="宋体" w:eastAsia="宋体" w:hAnsi="宋体" w:cs="宋体" w:hint="eastAsia"/>
                <w:szCs w:val="21"/>
              </w:rPr>
              <w:t>显示单元具有</w:t>
            </w:r>
            <w:r>
              <w:rPr>
                <w:rFonts w:ascii="宋体" w:eastAsia="宋体" w:hAnsi="宋体" w:cs="宋体" w:hint="eastAsia"/>
                <w:szCs w:val="21"/>
              </w:rPr>
              <w:t>18bit</w:t>
            </w:r>
            <w:r>
              <w:rPr>
                <w:rFonts w:ascii="宋体" w:eastAsia="宋体" w:hAnsi="宋体" w:cs="宋体" w:hint="eastAsia"/>
                <w:szCs w:val="21"/>
              </w:rPr>
              <w:t>颜色处理及</w:t>
            </w:r>
            <w:r>
              <w:rPr>
                <w:rFonts w:ascii="宋体" w:eastAsia="宋体" w:hAnsi="宋体" w:cs="宋体" w:hint="eastAsia"/>
                <w:szCs w:val="21"/>
              </w:rPr>
              <w:t>16bit</w:t>
            </w:r>
            <w:r>
              <w:rPr>
                <w:rFonts w:ascii="宋体" w:eastAsia="宋体" w:hAnsi="宋体" w:cs="宋体" w:hint="eastAsia"/>
                <w:szCs w:val="21"/>
              </w:rPr>
              <w:t>灰度处理能力，色彩达到广播级</w:t>
            </w:r>
            <w:r>
              <w:rPr>
                <w:rFonts w:ascii="宋体" w:eastAsia="宋体" w:hAnsi="宋体" w:cs="宋体" w:hint="eastAsia"/>
                <w:szCs w:val="21"/>
              </w:rPr>
              <w:t>1024</w:t>
            </w:r>
            <w:r>
              <w:rPr>
                <w:rFonts w:ascii="宋体" w:eastAsia="宋体" w:hAnsi="宋体" w:cs="宋体" w:hint="eastAsia"/>
                <w:szCs w:val="21"/>
              </w:rPr>
              <w:t>级灰度，色彩还原能力≥</w:t>
            </w:r>
            <w:r>
              <w:rPr>
                <w:rFonts w:ascii="宋体" w:eastAsia="宋体" w:hAnsi="宋体" w:cs="宋体" w:hint="eastAsia"/>
                <w:szCs w:val="21"/>
              </w:rPr>
              <w:t>16.7M</w:t>
            </w:r>
            <w:r>
              <w:rPr>
                <w:rFonts w:ascii="宋体" w:eastAsia="宋体" w:hAnsi="宋体" w:cs="宋体" w:hint="eastAsia"/>
                <w:szCs w:val="21"/>
              </w:rPr>
              <w:t>，</w:t>
            </w:r>
            <w:proofErr w:type="gramStart"/>
            <w:r>
              <w:rPr>
                <w:rFonts w:ascii="宋体" w:eastAsia="宋体" w:hAnsi="宋体" w:cs="宋体" w:hint="eastAsia"/>
                <w:szCs w:val="21"/>
              </w:rPr>
              <w:t>色域</w:t>
            </w:r>
            <w:proofErr w:type="gramEnd"/>
            <w:r>
              <w:rPr>
                <w:rFonts w:ascii="宋体" w:eastAsia="宋体" w:hAnsi="宋体" w:cs="宋体" w:hint="eastAsia"/>
                <w:szCs w:val="21"/>
              </w:rPr>
              <w:t>≥</w:t>
            </w:r>
            <w:r>
              <w:rPr>
                <w:rFonts w:ascii="宋体" w:eastAsia="宋体" w:hAnsi="宋体" w:cs="宋体" w:hint="eastAsia"/>
                <w:szCs w:val="21"/>
              </w:rPr>
              <w:t>120%NTSC</w:t>
            </w:r>
            <w:r>
              <w:rPr>
                <w:rFonts w:ascii="宋体" w:eastAsia="宋体" w:hAnsi="宋体" w:cs="宋体" w:hint="eastAsia"/>
                <w:szCs w:val="21"/>
              </w:rPr>
              <w:t>。</w:t>
            </w:r>
          </w:p>
          <w:p w:rsidR="009170CA" w:rsidRDefault="001F4381">
            <w:pPr>
              <w:rPr>
                <w:rFonts w:ascii="宋体" w:eastAsia="宋体" w:hAnsi="宋体" w:cs="宋体"/>
                <w:szCs w:val="21"/>
              </w:rPr>
            </w:pPr>
            <w:r>
              <w:rPr>
                <w:rFonts w:ascii="宋体" w:eastAsia="宋体" w:hAnsi="宋体" w:cs="宋体" w:hint="eastAsia"/>
                <w:szCs w:val="21"/>
              </w:rPr>
              <w:t>17.</w:t>
            </w:r>
            <w:r>
              <w:rPr>
                <w:rFonts w:ascii="宋体" w:eastAsia="宋体" w:hAnsi="宋体" w:cs="宋体" w:hint="eastAsia"/>
                <w:szCs w:val="21"/>
              </w:rPr>
              <w:t>具备图像增强显示技术，有</w:t>
            </w:r>
            <w:r>
              <w:rPr>
                <w:rFonts w:ascii="宋体" w:eastAsia="宋体" w:hAnsi="宋体" w:cs="宋体" w:hint="eastAsia"/>
                <w:szCs w:val="21"/>
              </w:rPr>
              <w:t>效提升图像锐度，对比度、饱和度、宽动态范围、清晰度和流畅度，</w:t>
            </w:r>
            <w:proofErr w:type="gramStart"/>
            <w:r>
              <w:rPr>
                <w:rFonts w:ascii="宋体" w:eastAsia="宋体" w:hAnsi="宋体" w:cs="宋体" w:hint="eastAsia"/>
                <w:szCs w:val="21"/>
              </w:rPr>
              <w:t>提升值</w:t>
            </w:r>
            <w:proofErr w:type="gramEnd"/>
            <w:r>
              <w:rPr>
                <w:rFonts w:ascii="宋体" w:eastAsia="宋体" w:hAnsi="宋体" w:cs="宋体" w:hint="eastAsia"/>
                <w:szCs w:val="21"/>
              </w:rPr>
              <w:t>不低于</w:t>
            </w:r>
            <w:r>
              <w:rPr>
                <w:rFonts w:ascii="宋体" w:eastAsia="宋体" w:hAnsi="宋体" w:cs="宋体" w:hint="eastAsia"/>
                <w:szCs w:val="21"/>
              </w:rPr>
              <w:t>20%</w:t>
            </w:r>
            <w:r>
              <w:rPr>
                <w:rFonts w:ascii="宋体" w:eastAsia="宋体" w:hAnsi="宋体" w:cs="宋体" w:hint="eastAsia"/>
                <w:szCs w:val="21"/>
              </w:rPr>
              <w:t>。</w:t>
            </w:r>
          </w:p>
          <w:p w:rsidR="009170CA" w:rsidRDefault="001F4381">
            <w:pPr>
              <w:rPr>
                <w:rFonts w:ascii="宋体" w:eastAsia="宋体" w:hAnsi="宋体" w:cs="宋体"/>
                <w:szCs w:val="21"/>
              </w:rPr>
            </w:pPr>
            <w:r>
              <w:rPr>
                <w:rFonts w:ascii="宋体" w:eastAsia="宋体" w:hAnsi="宋体" w:cs="宋体" w:hint="eastAsia"/>
                <w:szCs w:val="21"/>
              </w:rPr>
              <w:t>18.LED</w:t>
            </w:r>
            <w:r>
              <w:rPr>
                <w:rFonts w:ascii="宋体" w:eastAsia="宋体" w:hAnsi="宋体" w:cs="宋体" w:hint="eastAsia"/>
                <w:szCs w:val="21"/>
              </w:rPr>
              <w:t>显示单元可视角度达到水平：≥</w:t>
            </w:r>
            <w:r>
              <w:rPr>
                <w:rFonts w:ascii="宋体" w:eastAsia="宋体" w:hAnsi="宋体" w:cs="宋体" w:hint="eastAsia"/>
                <w:szCs w:val="21"/>
              </w:rPr>
              <w:t>178</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上下：≥</w:t>
            </w:r>
            <w:r>
              <w:rPr>
                <w:rFonts w:ascii="宋体" w:eastAsia="宋体" w:hAnsi="宋体" w:cs="宋体" w:hint="eastAsia"/>
                <w:szCs w:val="21"/>
              </w:rPr>
              <w:t>178</w:t>
            </w:r>
            <w:r>
              <w:rPr>
                <w:rFonts w:ascii="宋体" w:eastAsia="宋体" w:hAnsi="宋体" w:cs="宋体" w:hint="eastAsia"/>
                <w:szCs w:val="21"/>
              </w:rPr>
              <w:t>°。亮度与视角关系（中央亮度</w:t>
            </w:r>
            <w:r>
              <w:rPr>
                <w:rFonts w:ascii="宋体" w:eastAsia="宋体" w:hAnsi="宋体" w:cs="宋体" w:hint="eastAsia"/>
                <w:szCs w:val="21"/>
              </w:rPr>
              <w:t>=100cd/m</w:t>
            </w:r>
            <w:r>
              <w:rPr>
                <w:rFonts w:ascii="宋体" w:eastAsia="宋体" w:hAnsi="宋体" w:cs="宋体" w:hint="eastAsia"/>
                <w:szCs w:val="21"/>
              </w:rPr>
              <w:t>²白场），水平视角</w:t>
            </w:r>
            <w:r>
              <w:rPr>
                <w:rFonts w:ascii="宋体" w:eastAsia="宋体" w:hAnsi="宋体" w:cs="宋体" w:hint="eastAsia"/>
                <w:szCs w:val="21"/>
              </w:rPr>
              <w:t>80</w:t>
            </w:r>
            <w:r>
              <w:rPr>
                <w:rFonts w:ascii="宋体" w:eastAsia="宋体" w:hAnsi="宋体" w:cs="宋体" w:hint="eastAsia"/>
                <w:szCs w:val="21"/>
              </w:rPr>
              <w:t>°时亮度衰减率≤</w:t>
            </w:r>
            <w:r>
              <w:rPr>
                <w:rFonts w:ascii="宋体" w:eastAsia="宋体" w:hAnsi="宋体" w:cs="宋体" w:hint="eastAsia"/>
                <w:szCs w:val="21"/>
              </w:rPr>
              <w:t>10%</w:t>
            </w:r>
            <w:r>
              <w:rPr>
                <w:rFonts w:ascii="宋体" w:eastAsia="宋体" w:hAnsi="宋体" w:cs="宋体" w:hint="eastAsia"/>
                <w:szCs w:val="21"/>
              </w:rPr>
              <w:t>，垂直视角</w:t>
            </w:r>
            <w:r>
              <w:rPr>
                <w:rFonts w:ascii="宋体" w:eastAsia="宋体" w:hAnsi="宋体" w:cs="宋体" w:hint="eastAsia"/>
                <w:szCs w:val="21"/>
              </w:rPr>
              <w:t>60</w:t>
            </w:r>
            <w:r>
              <w:rPr>
                <w:rFonts w:ascii="宋体" w:eastAsia="宋体" w:hAnsi="宋体" w:cs="宋体" w:hint="eastAsia"/>
                <w:szCs w:val="21"/>
              </w:rPr>
              <w:t>°时亮度衰减率≤</w:t>
            </w:r>
            <w:r>
              <w:rPr>
                <w:rFonts w:ascii="宋体" w:eastAsia="宋体" w:hAnsi="宋体" w:cs="宋体" w:hint="eastAsia"/>
                <w:szCs w:val="21"/>
              </w:rPr>
              <w:lastRenderedPageBreak/>
              <w:t>10%</w:t>
            </w:r>
          </w:p>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19.</w:t>
            </w:r>
            <w:r>
              <w:rPr>
                <w:rFonts w:ascii="宋体" w:eastAsia="宋体" w:hAnsi="宋体" w:cs="宋体" w:hint="eastAsia"/>
                <w:szCs w:val="21"/>
              </w:rPr>
              <w:t>电源端子骚扰电压限制、电信据口的传导共模（非对称）骚扰电压限制、电信端口的传导共模（非对称）</w:t>
            </w:r>
            <w:proofErr w:type="gramStart"/>
            <w:r>
              <w:rPr>
                <w:rFonts w:ascii="宋体" w:eastAsia="宋体" w:hAnsi="宋体" w:cs="宋体" w:hint="eastAsia"/>
                <w:szCs w:val="21"/>
              </w:rPr>
              <w:t>强扰电流</w:t>
            </w:r>
            <w:proofErr w:type="gramEnd"/>
            <w:r>
              <w:rPr>
                <w:rFonts w:ascii="宋体" w:eastAsia="宋体" w:hAnsi="宋体" w:cs="宋体" w:hint="eastAsia"/>
                <w:szCs w:val="21"/>
              </w:rPr>
              <w:t>限制及辐射骚扰限值均符合</w:t>
            </w:r>
            <w:r>
              <w:rPr>
                <w:rFonts w:ascii="宋体" w:eastAsia="宋体" w:hAnsi="宋体" w:cs="宋体" w:hint="eastAsia"/>
                <w:szCs w:val="21"/>
              </w:rPr>
              <w:t>CLASS B</w:t>
            </w:r>
            <w:r>
              <w:rPr>
                <w:rFonts w:ascii="宋体" w:eastAsia="宋体" w:hAnsi="宋体" w:cs="宋体" w:hint="eastAsia"/>
                <w:szCs w:val="21"/>
              </w:rPr>
              <w:t>要求。</w:t>
            </w:r>
            <w:r>
              <w:rPr>
                <w:rFonts w:ascii="宋体" w:eastAsia="宋体" w:hAnsi="宋体" w:cs="宋体" w:hint="eastAsia"/>
                <w:szCs w:val="21"/>
              </w:rPr>
              <w:br/>
              <w:t>20.</w:t>
            </w:r>
            <w:r>
              <w:rPr>
                <w:rFonts w:ascii="宋体" w:eastAsia="宋体" w:hAnsi="宋体" w:cs="宋体" w:hint="eastAsia"/>
                <w:szCs w:val="21"/>
              </w:rPr>
              <w:t>显示单元的色彩还原准确性指标Δ</w:t>
            </w:r>
            <w:r>
              <w:rPr>
                <w:rFonts w:ascii="宋体" w:eastAsia="宋体" w:hAnsi="宋体" w:cs="宋体" w:hint="eastAsia"/>
                <w:szCs w:val="21"/>
              </w:rPr>
              <w:t>E</w:t>
            </w:r>
            <w:r>
              <w:rPr>
                <w:rFonts w:ascii="宋体" w:eastAsia="宋体" w:hAnsi="宋体" w:cs="宋体" w:hint="eastAsia"/>
                <w:szCs w:val="21"/>
              </w:rPr>
              <w:t>≤</w:t>
            </w:r>
            <w:r>
              <w:rPr>
                <w:rFonts w:ascii="宋体" w:eastAsia="宋体" w:hAnsi="宋体" w:cs="宋体" w:hint="eastAsia"/>
                <w:szCs w:val="21"/>
              </w:rPr>
              <w:t>0.9</w:t>
            </w:r>
            <w:r>
              <w:rPr>
                <w:rFonts w:ascii="宋体" w:eastAsia="宋体" w:hAnsi="宋体" w:cs="宋体" w:hint="eastAsia"/>
                <w:szCs w:val="21"/>
              </w:rPr>
              <w:t>。</w:t>
            </w:r>
            <w:r>
              <w:rPr>
                <w:rFonts w:ascii="宋体" w:eastAsia="宋体" w:hAnsi="宋体" w:cs="宋体" w:hint="eastAsia"/>
                <w:szCs w:val="21"/>
              </w:rPr>
              <w:br/>
              <w:t xml:space="preserve">21. LED </w:t>
            </w:r>
            <w:r>
              <w:rPr>
                <w:rFonts w:ascii="宋体" w:eastAsia="宋体" w:hAnsi="宋体" w:cs="宋体" w:hint="eastAsia"/>
                <w:szCs w:val="21"/>
              </w:rPr>
              <w:t>显示屏具有电源温度控制系统，提供电源实时温度监控，超出设定温度自动报警，防止过温失效。</w:t>
            </w:r>
            <w:r>
              <w:rPr>
                <w:rFonts w:ascii="宋体" w:eastAsia="宋体" w:hAnsi="宋体" w:cs="宋体" w:hint="eastAsia"/>
                <w:szCs w:val="21"/>
              </w:rPr>
              <w:br/>
              <w:t>22.</w:t>
            </w:r>
            <w:r>
              <w:rPr>
                <w:rFonts w:ascii="宋体" w:eastAsia="宋体" w:hAnsi="宋体" w:cs="宋体" w:hint="eastAsia"/>
                <w:szCs w:val="21"/>
              </w:rPr>
              <w:t>断电</w:t>
            </w:r>
            <w:r>
              <w:rPr>
                <w:rFonts w:ascii="宋体" w:eastAsia="宋体" w:hAnsi="宋体" w:cs="宋体" w:hint="eastAsia"/>
                <w:szCs w:val="21"/>
              </w:rPr>
              <w:t>5</w:t>
            </w:r>
            <w:r>
              <w:rPr>
                <w:rFonts w:ascii="宋体" w:eastAsia="宋体" w:hAnsi="宋体" w:cs="宋体" w:hint="eastAsia"/>
                <w:szCs w:val="21"/>
              </w:rPr>
              <w:t>次，每次间隔</w:t>
            </w:r>
            <w:r>
              <w:rPr>
                <w:rFonts w:ascii="宋体" w:eastAsia="宋体" w:hAnsi="宋体" w:cs="宋体" w:hint="eastAsia"/>
                <w:szCs w:val="21"/>
              </w:rPr>
              <w:t>5S</w:t>
            </w:r>
            <w:r>
              <w:rPr>
                <w:rFonts w:ascii="宋体" w:eastAsia="宋体" w:hAnsi="宋体" w:cs="宋体" w:hint="eastAsia"/>
                <w:szCs w:val="21"/>
              </w:rPr>
              <w:t>恢复通电，模</w:t>
            </w:r>
            <w:proofErr w:type="gramStart"/>
            <w:r>
              <w:rPr>
                <w:rFonts w:ascii="宋体" w:eastAsia="宋体" w:hAnsi="宋体" w:cs="宋体" w:hint="eastAsia"/>
                <w:szCs w:val="21"/>
              </w:rPr>
              <w:t>组显示</w:t>
            </w:r>
            <w:proofErr w:type="gramEnd"/>
            <w:r>
              <w:rPr>
                <w:rFonts w:ascii="宋体" w:eastAsia="宋体" w:hAnsi="宋体" w:cs="宋体" w:hint="eastAsia"/>
                <w:szCs w:val="21"/>
              </w:rPr>
              <w:t>正常，功能正常。</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lastRenderedPageBreak/>
              <w:t>平方</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olor w:val="000000"/>
                <w:szCs w:val="21"/>
              </w:rPr>
              <w:t>25</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钢结构及外部装饰</w:t>
            </w:r>
          </w:p>
        </w:tc>
        <w:tc>
          <w:tcPr>
            <w:tcW w:w="3497" w:type="pct"/>
            <w:tcBorders>
              <w:top w:val="nil"/>
              <w:left w:val="nil"/>
              <w:bottom w:val="single" w:sz="4" w:space="0" w:color="auto"/>
              <w:right w:val="single" w:sz="4" w:space="0" w:color="auto"/>
            </w:tcBorders>
            <w:shd w:val="clear" w:color="auto" w:fill="auto"/>
            <w:vAlign w:val="center"/>
          </w:tcPr>
          <w:p w:rsidR="009170CA" w:rsidRDefault="001F4381">
            <w:pPr>
              <w:rPr>
                <w:rFonts w:ascii="宋体" w:eastAsia="宋体" w:hAnsi="宋体" w:cs="宋体"/>
                <w:szCs w:val="21"/>
              </w:rPr>
            </w:pPr>
            <w:r>
              <w:rPr>
                <w:rFonts w:ascii="宋体" w:eastAsia="宋体" w:hAnsi="宋体" w:cs="宋体" w:hint="eastAsia"/>
                <w:szCs w:val="21"/>
              </w:rPr>
              <w:t>钢结构用料如下：</w:t>
            </w:r>
            <w:proofErr w:type="gramStart"/>
            <w:r>
              <w:rPr>
                <w:rFonts w:ascii="宋体" w:eastAsia="宋体" w:hAnsi="宋体" w:cs="宋体" w:hint="eastAsia"/>
                <w:szCs w:val="21"/>
              </w:rPr>
              <w:t>双面屏钢构</w:t>
            </w:r>
            <w:proofErr w:type="gramEnd"/>
            <w:r>
              <w:rPr>
                <w:rFonts w:ascii="宋体" w:eastAsia="宋体" w:hAnsi="宋体" w:cs="宋体" w:hint="eastAsia"/>
                <w:szCs w:val="21"/>
              </w:rPr>
              <w:t>尺寸：长</w:t>
            </w:r>
            <w:r>
              <w:rPr>
                <w:rFonts w:ascii="宋体" w:eastAsia="宋体" w:hAnsi="宋体" w:cs="宋体" w:hint="eastAsia"/>
                <w:szCs w:val="21"/>
              </w:rPr>
              <w:t>5m</w:t>
            </w:r>
            <w:r>
              <w:rPr>
                <w:rFonts w:ascii="宋体" w:eastAsia="宋体" w:hAnsi="宋体" w:cs="宋体" w:hint="eastAsia"/>
                <w:szCs w:val="21"/>
              </w:rPr>
              <w:t>×高</w:t>
            </w:r>
            <w:r>
              <w:rPr>
                <w:rFonts w:ascii="宋体" w:eastAsia="宋体" w:hAnsi="宋体" w:cs="宋体" w:hint="eastAsia"/>
                <w:szCs w:val="21"/>
              </w:rPr>
              <w:t>2.92m</w:t>
            </w:r>
            <w:r>
              <w:rPr>
                <w:rFonts w:ascii="宋体" w:eastAsia="宋体" w:hAnsi="宋体" w:cs="宋体" w:hint="eastAsia"/>
                <w:szCs w:val="21"/>
              </w:rPr>
              <w:t>×厚</w:t>
            </w:r>
            <w:r>
              <w:rPr>
                <w:rFonts w:ascii="宋体" w:eastAsia="宋体" w:hAnsi="宋体" w:cs="宋体" w:hint="eastAsia"/>
                <w:szCs w:val="21"/>
              </w:rPr>
              <w:t>1m</w:t>
            </w:r>
            <w:r>
              <w:rPr>
                <w:rFonts w:ascii="宋体" w:eastAsia="宋体" w:hAnsi="宋体" w:cs="宋体" w:hint="eastAsia"/>
                <w:szCs w:val="21"/>
              </w:rPr>
              <w:br/>
            </w:r>
            <w:r>
              <w:rPr>
                <w:rFonts w:ascii="宋体" w:eastAsia="宋体" w:hAnsi="宋体" w:cs="宋体" w:hint="eastAsia"/>
                <w:szCs w:val="21"/>
              </w:rPr>
              <w:t>钢结构用料：</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150mm</w:t>
            </w:r>
            <w:r>
              <w:rPr>
                <w:rFonts w:ascii="宋体" w:eastAsia="宋体" w:hAnsi="宋体" w:cs="宋体" w:hint="eastAsia"/>
                <w:szCs w:val="21"/>
              </w:rPr>
              <w:t>×</w:t>
            </w:r>
            <w:r>
              <w:rPr>
                <w:rFonts w:ascii="宋体" w:eastAsia="宋体" w:hAnsi="宋体" w:cs="宋体" w:hint="eastAsia"/>
                <w:szCs w:val="21"/>
              </w:rPr>
              <w:t>150mm    16</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5mm</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100mm</w:t>
            </w:r>
            <w:r>
              <w:rPr>
                <w:rFonts w:ascii="宋体" w:eastAsia="宋体" w:hAnsi="宋体" w:cs="宋体" w:hint="eastAsia"/>
                <w:szCs w:val="21"/>
              </w:rPr>
              <w:t>×</w:t>
            </w:r>
            <w:r>
              <w:rPr>
                <w:rFonts w:ascii="宋体" w:eastAsia="宋体" w:hAnsi="宋体" w:cs="宋体" w:hint="eastAsia"/>
                <w:szCs w:val="21"/>
              </w:rPr>
              <w:t>100mm    10</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3mm</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100mm*50mm      40</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2mm</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100mm</w:t>
            </w:r>
            <w:r>
              <w:rPr>
                <w:rFonts w:ascii="宋体" w:eastAsia="宋体" w:hAnsi="宋体" w:cs="宋体" w:hint="eastAsia"/>
                <w:szCs w:val="21"/>
              </w:rPr>
              <w:t>×</w:t>
            </w:r>
            <w:r>
              <w:rPr>
                <w:rFonts w:ascii="宋体" w:eastAsia="宋体" w:hAnsi="宋体" w:cs="宋体" w:hint="eastAsia"/>
                <w:szCs w:val="21"/>
              </w:rPr>
              <w:t>50mm     20</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2mm</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 xml:space="preserve"> 20mm</w:t>
            </w:r>
            <w:r>
              <w:rPr>
                <w:rFonts w:ascii="宋体" w:eastAsia="宋体" w:hAnsi="宋体" w:cs="宋体" w:hint="eastAsia"/>
                <w:szCs w:val="21"/>
              </w:rPr>
              <w:t>×</w:t>
            </w:r>
            <w:r>
              <w:rPr>
                <w:rFonts w:ascii="宋体" w:eastAsia="宋体" w:hAnsi="宋体" w:cs="宋体" w:hint="eastAsia"/>
                <w:szCs w:val="21"/>
              </w:rPr>
              <w:t>40mm     30</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2mm</w:t>
            </w:r>
            <w:r>
              <w:rPr>
                <w:rFonts w:ascii="宋体" w:eastAsia="宋体" w:hAnsi="宋体" w:cs="宋体" w:hint="eastAsia"/>
                <w:szCs w:val="21"/>
              </w:rPr>
              <w:br/>
              <w:t xml:space="preserve">    </w:t>
            </w:r>
            <w:r>
              <w:rPr>
                <w:rFonts w:ascii="宋体" w:eastAsia="宋体" w:hAnsi="宋体" w:cs="宋体" w:hint="eastAsia"/>
                <w:szCs w:val="21"/>
              </w:rPr>
              <w:t>角钢：</w:t>
            </w:r>
            <w:r>
              <w:rPr>
                <w:rFonts w:ascii="宋体" w:eastAsia="宋体" w:hAnsi="宋体" w:cs="宋体" w:hint="eastAsia"/>
                <w:szCs w:val="21"/>
              </w:rPr>
              <w:t xml:space="preserve"> 40mm</w:t>
            </w:r>
            <w:r>
              <w:rPr>
                <w:rFonts w:ascii="宋体" w:eastAsia="宋体" w:hAnsi="宋体" w:cs="宋体" w:hint="eastAsia"/>
                <w:szCs w:val="21"/>
              </w:rPr>
              <w:t>×</w:t>
            </w:r>
            <w:r>
              <w:rPr>
                <w:rFonts w:ascii="宋体" w:eastAsia="宋体" w:hAnsi="宋体" w:cs="宋体" w:hint="eastAsia"/>
                <w:szCs w:val="21"/>
              </w:rPr>
              <w:t>40mm     40</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3mm</w:t>
            </w:r>
            <w:r>
              <w:rPr>
                <w:rFonts w:ascii="宋体" w:eastAsia="宋体" w:hAnsi="宋体" w:cs="宋体" w:hint="eastAsia"/>
                <w:szCs w:val="21"/>
              </w:rPr>
              <w:br/>
            </w:r>
            <w:r>
              <w:rPr>
                <w:rFonts w:ascii="宋体" w:eastAsia="宋体" w:hAnsi="宋体" w:cs="宋体" w:hint="eastAsia"/>
                <w:szCs w:val="21"/>
              </w:rPr>
              <w:t>以上材料长度均为</w:t>
            </w:r>
            <w:r>
              <w:rPr>
                <w:rFonts w:ascii="宋体" w:eastAsia="宋体" w:hAnsi="宋体" w:cs="宋体" w:hint="eastAsia"/>
                <w:szCs w:val="21"/>
              </w:rPr>
              <w:t>6</w:t>
            </w:r>
            <w:r>
              <w:rPr>
                <w:rFonts w:ascii="宋体" w:eastAsia="宋体" w:hAnsi="宋体" w:cs="宋体" w:hint="eastAsia"/>
                <w:szCs w:val="21"/>
              </w:rPr>
              <w:t>米。</w:t>
            </w:r>
          </w:p>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包边：不锈钢包边</w:t>
            </w:r>
            <w:r>
              <w:rPr>
                <w:rFonts w:ascii="宋体" w:eastAsia="宋体" w:hAnsi="宋体" w:cs="宋体" w:hint="eastAsia"/>
                <w:szCs w:val="21"/>
              </w:rPr>
              <w:br/>
            </w:r>
            <w:r>
              <w:rPr>
                <w:rFonts w:ascii="宋体" w:eastAsia="宋体" w:hAnsi="宋体" w:cs="宋体" w:hint="eastAsia"/>
                <w:szCs w:val="21"/>
              </w:rPr>
              <w:t>激光开孔：用于音柱扩音。</w:t>
            </w:r>
            <w:r>
              <w:rPr>
                <w:rFonts w:ascii="宋体" w:eastAsia="宋体" w:hAnsi="宋体" w:cs="宋体" w:hint="eastAsia"/>
                <w:szCs w:val="21"/>
              </w:rPr>
              <w:br/>
            </w:r>
            <w:r>
              <w:rPr>
                <w:rFonts w:ascii="宋体" w:eastAsia="宋体" w:hAnsi="宋体" w:cs="宋体" w:hint="eastAsia"/>
                <w:szCs w:val="21"/>
              </w:rPr>
              <w:t>屏幕四面底座装饰：（长</w:t>
            </w:r>
            <w:r>
              <w:rPr>
                <w:rFonts w:ascii="宋体" w:eastAsia="宋体" w:hAnsi="宋体" w:cs="宋体" w:hint="eastAsia"/>
                <w:szCs w:val="21"/>
              </w:rPr>
              <w:t>5m</w:t>
            </w:r>
            <w:r>
              <w:rPr>
                <w:rFonts w:ascii="宋体" w:eastAsia="宋体" w:hAnsi="宋体" w:cs="宋体" w:hint="eastAsia"/>
                <w:szCs w:val="21"/>
              </w:rPr>
              <w:t>×高</w:t>
            </w:r>
            <w:r>
              <w:rPr>
                <w:rFonts w:ascii="宋体" w:eastAsia="宋体" w:hAnsi="宋体" w:cs="宋体" w:hint="eastAsia"/>
                <w:szCs w:val="21"/>
              </w:rPr>
              <w:t>1.4m</w:t>
            </w:r>
            <w:r>
              <w:rPr>
                <w:rFonts w:ascii="宋体" w:eastAsia="宋体" w:hAnsi="宋体" w:cs="宋体" w:hint="eastAsia"/>
                <w:szCs w:val="21"/>
              </w:rPr>
              <w:t>×厚</w:t>
            </w:r>
            <w:r>
              <w:rPr>
                <w:rFonts w:ascii="宋体" w:eastAsia="宋体" w:hAnsi="宋体" w:cs="宋体" w:hint="eastAsia"/>
                <w:szCs w:val="21"/>
              </w:rPr>
              <w:t>1m</w:t>
            </w:r>
            <w:r>
              <w:rPr>
                <w:rFonts w:ascii="宋体" w:eastAsia="宋体" w:hAnsi="宋体" w:cs="宋体" w:hint="eastAsia"/>
                <w:szCs w:val="21"/>
              </w:rPr>
              <w:t>）采用铝塑板装饰。</w:t>
            </w:r>
            <w:r>
              <w:rPr>
                <w:rFonts w:ascii="宋体" w:eastAsia="宋体" w:hAnsi="宋体" w:cs="宋体" w:hint="eastAsia"/>
                <w:szCs w:val="21"/>
              </w:rPr>
              <w:br/>
            </w:r>
            <w:r>
              <w:rPr>
                <w:rFonts w:ascii="宋体" w:eastAsia="宋体" w:hAnsi="宋体" w:cs="宋体" w:hint="eastAsia"/>
                <w:szCs w:val="21"/>
              </w:rPr>
              <w:t>预埋件：</w:t>
            </w:r>
            <w:r>
              <w:rPr>
                <w:rFonts w:ascii="宋体" w:eastAsia="宋体" w:hAnsi="宋体" w:cs="宋体" w:hint="eastAsia"/>
                <w:szCs w:val="21"/>
              </w:rPr>
              <w:t xml:space="preserve"> </w:t>
            </w:r>
            <w:r>
              <w:rPr>
                <w:rFonts w:ascii="宋体" w:eastAsia="宋体" w:hAnsi="宋体" w:cs="宋体" w:hint="eastAsia"/>
                <w:szCs w:val="21"/>
              </w:rPr>
              <w:t>切路面开</w:t>
            </w:r>
            <w:r>
              <w:rPr>
                <w:rFonts w:ascii="宋体" w:eastAsia="宋体" w:hAnsi="宋体" w:cs="宋体" w:hint="eastAsia"/>
                <w:szCs w:val="21"/>
              </w:rPr>
              <w:t>2</w:t>
            </w:r>
            <w:r>
              <w:rPr>
                <w:rFonts w:ascii="宋体" w:eastAsia="宋体" w:hAnsi="宋体" w:cs="宋体" w:hint="eastAsia"/>
                <w:szCs w:val="21"/>
              </w:rPr>
              <w:t>个坑</w:t>
            </w:r>
            <w:r>
              <w:rPr>
                <w:rFonts w:ascii="宋体" w:eastAsia="宋体" w:hAnsi="宋体" w:cs="宋体" w:hint="eastAsia"/>
                <w:szCs w:val="21"/>
              </w:rPr>
              <w:t>1.2m</w:t>
            </w:r>
            <w:r>
              <w:rPr>
                <w:rFonts w:ascii="宋体" w:eastAsia="宋体" w:hAnsi="宋体" w:cs="宋体" w:hint="eastAsia"/>
                <w:szCs w:val="21"/>
              </w:rPr>
              <w:t>×</w:t>
            </w:r>
            <w:r>
              <w:rPr>
                <w:rFonts w:ascii="宋体" w:eastAsia="宋体" w:hAnsi="宋体" w:cs="宋体" w:hint="eastAsia"/>
                <w:szCs w:val="21"/>
              </w:rPr>
              <w:t>1.2m</w:t>
            </w:r>
            <w:r>
              <w:rPr>
                <w:rFonts w:ascii="宋体" w:eastAsia="宋体" w:hAnsi="宋体" w:cs="宋体" w:hint="eastAsia"/>
                <w:szCs w:val="21"/>
              </w:rPr>
              <w:t>的坑，深度</w:t>
            </w:r>
            <w:r>
              <w:rPr>
                <w:rFonts w:ascii="宋体" w:eastAsia="宋体" w:hAnsi="宋体" w:cs="宋体" w:hint="eastAsia"/>
                <w:szCs w:val="21"/>
              </w:rPr>
              <w:t>1.5</w:t>
            </w:r>
            <w:r>
              <w:rPr>
                <w:rFonts w:ascii="宋体" w:eastAsia="宋体" w:hAnsi="宋体" w:cs="宋体" w:hint="eastAsia"/>
                <w:szCs w:val="21"/>
              </w:rPr>
              <w:t>米，预埋抓地螺丝直径</w:t>
            </w:r>
            <w:r>
              <w:rPr>
                <w:rFonts w:ascii="宋体" w:eastAsia="宋体" w:hAnsi="宋体" w:cs="宋体" w:hint="eastAsia"/>
                <w:szCs w:val="21"/>
              </w:rPr>
              <w:t>2.4</w:t>
            </w:r>
            <w:r>
              <w:rPr>
                <w:rFonts w:ascii="宋体" w:eastAsia="宋体" w:hAnsi="宋体" w:cs="宋体" w:hint="eastAsia"/>
                <w:szCs w:val="21"/>
              </w:rPr>
              <w:t>㎝长</w:t>
            </w:r>
            <w:r>
              <w:rPr>
                <w:rFonts w:ascii="宋体" w:eastAsia="宋体" w:hAnsi="宋体" w:cs="宋体" w:hint="eastAsia"/>
                <w:szCs w:val="21"/>
              </w:rPr>
              <w:t>1.5m</w:t>
            </w:r>
            <w:r>
              <w:rPr>
                <w:rFonts w:ascii="宋体" w:eastAsia="宋体" w:hAnsi="宋体" w:cs="宋体" w:hint="eastAsia"/>
                <w:szCs w:val="21"/>
              </w:rPr>
              <w:t>，预埋钢板</w:t>
            </w:r>
            <w:r>
              <w:rPr>
                <w:rFonts w:ascii="宋体" w:eastAsia="宋体" w:hAnsi="宋体" w:cs="宋体" w:hint="eastAsia"/>
                <w:szCs w:val="21"/>
              </w:rPr>
              <w:t>350mm</w:t>
            </w:r>
            <w:r>
              <w:rPr>
                <w:rFonts w:ascii="宋体" w:eastAsia="宋体" w:hAnsi="宋体" w:cs="宋体" w:hint="eastAsia"/>
                <w:szCs w:val="21"/>
              </w:rPr>
              <w:t>×</w:t>
            </w:r>
            <w:r>
              <w:rPr>
                <w:rFonts w:ascii="宋体" w:eastAsia="宋体" w:hAnsi="宋体" w:cs="宋体" w:hint="eastAsia"/>
                <w:szCs w:val="21"/>
              </w:rPr>
              <w:t>350mm</w:t>
            </w:r>
            <w:r>
              <w:rPr>
                <w:rFonts w:ascii="宋体" w:eastAsia="宋体" w:hAnsi="宋体" w:cs="宋体" w:hint="eastAsia"/>
                <w:szCs w:val="21"/>
              </w:rPr>
              <w:t>×</w:t>
            </w:r>
            <w:r>
              <w:rPr>
                <w:rFonts w:ascii="宋体" w:eastAsia="宋体" w:hAnsi="宋体" w:cs="宋体" w:hint="eastAsia"/>
                <w:szCs w:val="21"/>
              </w:rPr>
              <w:t>16mm</w:t>
            </w:r>
            <w:r>
              <w:rPr>
                <w:rFonts w:ascii="宋体" w:eastAsia="宋体" w:hAnsi="宋体" w:cs="宋体" w:hint="eastAsia"/>
                <w:szCs w:val="21"/>
              </w:rPr>
              <w:t>钢板，浇筑</w:t>
            </w:r>
            <w:r>
              <w:rPr>
                <w:rFonts w:ascii="宋体" w:eastAsia="宋体" w:hAnsi="宋体" w:cs="宋体" w:hint="eastAsia"/>
                <w:szCs w:val="21"/>
              </w:rPr>
              <w:t>C30</w:t>
            </w:r>
            <w:r>
              <w:rPr>
                <w:rFonts w:ascii="宋体" w:eastAsia="宋体" w:hAnsi="宋体" w:cs="宋体" w:hint="eastAsia"/>
                <w:szCs w:val="21"/>
              </w:rPr>
              <w:t>洪凝土</w:t>
            </w:r>
            <w:r>
              <w:rPr>
                <w:rFonts w:ascii="宋体" w:eastAsia="宋体" w:hAnsi="宋体" w:cs="宋体" w:hint="eastAsia"/>
                <w:szCs w:val="21"/>
              </w:rPr>
              <w:t>3</w:t>
            </w:r>
            <w:r>
              <w:rPr>
                <w:rFonts w:ascii="宋体" w:eastAsia="宋体" w:hAnsi="宋体" w:cs="宋体" w:hint="eastAsia"/>
                <w:szCs w:val="21"/>
              </w:rPr>
              <w:t>立方。</w:t>
            </w:r>
            <w:r>
              <w:rPr>
                <w:rFonts w:ascii="宋体" w:eastAsia="宋体" w:hAnsi="宋体" w:cs="宋体" w:hint="eastAsia"/>
                <w:szCs w:val="21"/>
              </w:rPr>
              <w:br/>
            </w:r>
            <w:r>
              <w:rPr>
                <w:rFonts w:ascii="宋体" w:eastAsia="宋体" w:hAnsi="宋体" w:cs="宋体" w:hint="eastAsia"/>
                <w:szCs w:val="21"/>
              </w:rPr>
              <w:t>沥青路面切割，挖坑做预埋件洪凝土浇筑固定。</w:t>
            </w:r>
            <w:r>
              <w:rPr>
                <w:rFonts w:ascii="宋体" w:eastAsia="宋体" w:hAnsi="宋体" w:cs="宋体" w:hint="eastAsia"/>
                <w:szCs w:val="21"/>
              </w:rPr>
              <w:br/>
            </w:r>
            <w:r>
              <w:rPr>
                <w:rFonts w:ascii="宋体" w:eastAsia="宋体" w:hAnsi="宋体" w:cs="宋体" w:hint="eastAsia"/>
                <w:szCs w:val="21"/>
              </w:rPr>
              <w:t>做加强筋，钢</w:t>
            </w:r>
            <w:r>
              <w:rPr>
                <w:rFonts w:ascii="宋体" w:eastAsia="宋体" w:hAnsi="宋体" w:cs="宋体" w:hint="eastAsia"/>
                <w:szCs w:val="21"/>
              </w:rPr>
              <w:t>板基座。</w:t>
            </w:r>
            <w:r>
              <w:rPr>
                <w:rFonts w:ascii="宋体" w:eastAsia="宋体" w:hAnsi="宋体" w:cs="宋体" w:hint="eastAsia"/>
                <w:szCs w:val="21"/>
              </w:rPr>
              <w:br/>
            </w:r>
            <w:r>
              <w:rPr>
                <w:rFonts w:ascii="宋体" w:eastAsia="宋体" w:hAnsi="宋体" w:cs="宋体" w:hint="eastAsia"/>
                <w:szCs w:val="21"/>
              </w:rPr>
              <w:t>基础商</w:t>
            </w:r>
            <w:proofErr w:type="gramStart"/>
            <w:r>
              <w:rPr>
                <w:rFonts w:ascii="宋体" w:eastAsia="宋体" w:hAnsi="宋体" w:cs="宋体" w:hint="eastAsia"/>
                <w:szCs w:val="21"/>
              </w:rPr>
              <w:t>砼</w:t>
            </w:r>
            <w:proofErr w:type="gramEnd"/>
            <w:r>
              <w:rPr>
                <w:rFonts w:ascii="宋体" w:eastAsia="宋体" w:hAnsi="宋体" w:cs="宋体" w:hint="eastAsia"/>
                <w:szCs w:val="21"/>
              </w:rPr>
              <w:t>钢筋：</w:t>
            </w:r>
            <w:r>
              <w:rPr>
                <w:rFonts w:ascii="宋体" w:eastAsia="宋体" w:hAnsi="宋体" w:cs="宋体" w:hint="eastAsia"/>
                <w:szCs w:val="21"/>
              </w:rPr>
              <w:t>14mm</w:t>
            </w:r>
            <w:r>
              <w:rPr>
                <w:rFonts w:ascii="宋体" w:eastAsia="宋体" w:hAnsi="宋体" w:cs="宋体" w:hint="eastAsia"/>
                <w:szCs w:val="21"/>
              </w:rPr>
              <w:t>×</w:t>
            </w:r>
            <w:r>
              <w:rPr>
                <w:rFonts w:ascii="宋体" w:eastAsia="宋体" w:hAnsi="宋体" w:cs="宋体" w:hint="eastAsia"/>
                <w:szCs w:val="21"/>
              </w:rPr>
              <w:t>1.4m      96</w:t>
            </w:r>
            <w:r>
              <w:rPr>
                <w:rFonts w:ascii="宋体" w:eastAsia="宋体" w:hAnsi="宋体" w:cs="宋体" w:hint="eastAsia"/>
                <w:szCs w:val="21"/>
              </w:rPr>
              <w:t>根</w:t>
            </w:r>
            <w:r>
              <w:rPr>
                <w:rFonts w:ascii="宋体" w:eastAsia="宋体" w:hAnsi="宋体" w:cs="宋体" w:hint="eastAsia"/>
                <w:szCs w:val="21"/>
              </w:rPr>
              <w:br/>
              <w:t xml:space="preserve">              10mm</w:t>
            </w:r>
            <w:r>
              <w:rPr>
                <w:rFonts w:ascii="宋体" w:eastAsia="宋体" w:hAnsi="宋体" w:cs="宋体" w:hint="eastAsia"/>
                <w:szCs w:val="21"/>
              </w:rPr>
              <w:t>×</w:t>
            </w:r>
            <w:r>
              <w:rPr>
                <w:rFonts w:ascii="宋体" w:eastAsia="宋体" w:hAnsi="宋体" w:cs="宋体" w:hint="eastAsia"/>
                <w:szCs w:val="21"/>
              </w:rPr>
              <w:t>1.4m     108</w:t>
            </w:r>
            <w:r>
              <w:rPr>
                <w:rFonts w:ascii="宋体" w:eastAsia="宋体" w:hAnsi="宋体" w:cs="宋体" w:hint="eastAsia"/>
                <w:szCs w:val="21"/>
              </w:rPr>
              <w:t>根</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平方</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44</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钢结构及外部装饰</w:t>
            </w:r>
          </w:p>
        </w:tc>
        <w:tc>
          <w:tcPr>
            <w:tcW w:w="3497" w:type="pct"/>
            <w:tcBorders>
              <w:top w:val="nil"/>
              <w:left w:val="nil"/>
              <w:bottom w:val="single" w:sz="4" w:space="0" w:color="auto"/>
              <w:right w:val="single" w:sz="4" w:space="0" w:color="auto"/>
            </w:tcBorders>
            <w:shd w:val="clear" w:color="auto" w:fill="auto"/>
            <w:vAlign w:val="center"/>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钢结构用料如下：钢结构用料：</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150mm</w:t>
            </w:r>
            <w:r>
              <w:rPr>
                <w:rFonts w:ascii="宋体" w:eastAsia="宋体" w:hAnsi="宋体" w:cs="宋体" w:hint="eastAsia"/>
                <w:szCs w:val="21"/>
              </w:rPr>
              <w:t>×</w:t>
            </w:r>
            <w:r>
              <w:rPr>
                <w:rFonts w:ascii="宋体" w:eastAsia="宋体" w:hAnsi="宋体" w:cs="宋体" w:hint="eastAsia"/>
                <w:szCs w:val="21"/>
              </w:rPr>
              <w:t>150mm    14</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5mm</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100mm</w:t>
            </w:r>
            <w:r>
              <w:rPr>
                <w:rFonts w:ascii="宋体" w:eastAsia="宋体" w:hAnsi="宋体" w:cs="宋体" w:hint="eastAsia"/>
                <w:szCs w:val="21"/>
              </w:rPr>
              <w:t>×</w:t>
            </w:r>
            <w:r>
              <w:rPr>
                <w:rFonts w:ascii="宋体" w:eastAsia="宋体" w:hAnsi="宋体" w:cs="宋体" w:hint="eastAsia"/>
                <w:szCs w:val="21"/>
              </w:rPr>
              <w:t>100mm    16</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3mm</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100mm</w:t>
            </w:r>
            <w:r>
              <w:rPr>
                <w:rFonts w:ascii="宋体" w:eastAsia="宋体" w:hAnsi="宋体" w:cs="宋体" w:hint="eastAsia"/>
                <w:szCs w:val="21"/>
              </w:rPr>
              <w:t>×</w:t>
            </w:r>
            <w:r>
              <w:rPr>
                <w:rFonts w:ascii="宋体" w:eastAsia="宋体" w:hAnsi="宋体" w:cs="宋体" w:hint="eastAsia"/>
                <w:szCs w:val="21"/>
              </w:rPr>
              <w:t>50mm     20</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2mm</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 xml:space="preserve"> 40mm</w:t>
            </w:r>
            <w:r>
              <w:rPr>
                <w:rFonts w:ascii="宋体" w:eastAsia="宋体" w:hAnsi="宋体" w:cs="宋体" w:hint="eastAsia"/>
                <w:szCs w:val="21"/>
              </w:rPr>
              <w:t>×</w:t>
            </w:r>
            <w:r>
              <w:rPr>
                <w:rFonts w:ascii="宋体" w:eastAsia="宋体" w:hAnsi="宋体" w:cs="宋体" w:hint="eastAsia"/>
                <w:szCs w:val="21"/>
              </w:rPr>
              <w:t>40mm     60</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2mm</w:t>
            </w:r>
            <w:r>
              <w:rPr>
                <w:rFonts w:ascii="宋体" w:eastAsia="宋体" w:hAnsi="宋体" w:cs="宋体" w:hint="eastAsia"/>
                <w:szCs w:val="21"/>
              </w:rPr>
              <w:br/>
            </w:r>
            <w:r>
              <w:rPr>
                <w:rFonts w:ascii="宋体" w:eastAsia="宋体" w:hAnsi="宋体" w:cs="宋体" w:hint="eastAsia"/>
                <w:szCs w:val="21"/>
              </w:rPr>
              <w:t>镀锌方管：</w:t>
            </w:r>
            <w:r>
              <w:rPr>
                <w:rFonts w:ascii="宋体" w:eastAsia="宋体" w:hAnsi="宋体" w:cs="宋体" w:hint="eastAsia"/>
                <w:szCs w:val="21"/>
              </w:rPr>
              <w:t xml:space="preserve"> 20mm</w:t>
            </w:r>
            <w:r>
              <w:rPr>
                <w:rFonts w:ascii="宋体" w:eastAsia="宋体" w:hAnsi="宋体" w:cs="宋体" w:hint="eastAsia"/>
                <w:szCs w:val="21"/>
              </w:rPr>
              <w:t>×</w:t>
            </w:r>
            <w:r>
              <w:rPr>
                <w:rFonts w:ascii="宋体" w:eastAsia="宋体" w:hAnsi="宋体" w:cs="宋体" w:hint="eastAsia"/>
                <w:szCs w:val="21"/>
              </w:rPr>
              <w:t>40mm     50</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2mm</w:t>
            </w:r>
            <w:r>
              <w:rPr>
                <w:rFonts w:ascii="宋体" w:eastAsia="宋体" w:hAnsi="宋体" w:cs="宋体" w:hint="eastAsia"/>
                <w:szCs w:val="21"/>
              </w:rPr>
              <w:br/>
            </w:r>
            <w:r>
              <w:rPr>
                <w:rFonts w:ascii="宋体" w:eastAsia="宋体" w:hAnsi="宋体" w:cs="宋体" w:hint="eastAsia"/>
                <w:szCs w:val="21"/>
              </w:rPr>
              <w:t>角</w:t>
            </w:r>
            <w:r>
              <w:rPr>
                <w:rFonts w:ascii="宋体" w:eastAsia="宋体" w:hAnsi="宋体" w:cs="宋体" w:hint="eastAsia"/>
                <w:szCs w:val="21"/>
              </w:rPr>
              <w:t xml:space="preserve">    </w:t>
            </w:r>
            <w:r>
              <w:rPr>
                <w:rFonts w:ascii="宋体" w:eastAsia="宋体" w:hAnsi="宋体" w:cs="宋体" w:hint="eastAsia"/>
                <w:szCs w:val="21"/>
              </w:rPr>
              <w:t>钢：</w:t>
            </w:r>
            <w:r>
              <w:rPr>
                <w:rFonts w:ascii="宋体" w:eastAsia="宋体" w:hAnsi="宋体" w:cs="宋体" w:hint="eastAsia"/>
                <w:szCs w:val="21"/>
              </w:rPr>
              <w:t xml:space="preserve"> 40mm</w:t>
            </w:r>
            <w:r>
              <w:rPr>
                <w:rFonts w:ascii="宋体" w:eastAsia="宋体" w:hAnsi="宋体" w:cs="宋体" w:hint="eastAsia"/>
                <w:szCs w:val="21"/>
              </w:rPr>
              <w:t>×</w:t>
            </w:r>
            <w:r>
              <w:rPr>
                <w:rFonts w:ascii="宋体" w:eastAsia="宋体" w:hAnsi="宋体" w:cs="宋体" w:hint="eastAsia"/>
                <w:szCs w:val="21"/>
              </w:rPr>
              <w:t>40mm     38</w:t>
            </w:r>
            <w:r>
              <w:rPr>
                <w:rFonts w:ascii="宋体" w:eastAsia="宋体" w:hAnsi="宋体" w:cs="宋体" w:hint="eastAsia"/>
                <w:szCs w:val="21"/>
              </w:rPr>
              <w:t>根</w:t>
            </w:r>
            <w:r>
              <w:rPr>
                <w:rFonts w:ascii="宋体" w:eastAsia="宋体" w:hAnsi="宋体" w:cs="宋体" w:hint="eastAsia"/>
                <w:szCs w:val="21"/>
              </w:rPr>
              <w:t xml:space="preserve">     </w:t>
            </w:r>
            <w:r>
              <w:rPr>
                <w:rFonts w:ascii="宋体" w:eastAsia="宋体" w:hAnsi="宋体" w:cs="宋体" w:hint="eastAsia"/>
                <w:szCs w:val="21"/>
              </w:rPr>
              <w:t>厚度</w:t>
            </w:r>
            <w:r>
              <w:rPr>
                <w:rFonts w:ascii="宋体" w:eastAsia="宋体" w:hAnsi="宋体" w:cs="宋体" w:hint="eastAsia"/>
                <w:szCs w:val="21"/>
              </w:rPr>
              <w:t>3mm</w:t>
            </w:r>
            <w:r>
              <w:rPr>
                <w:rFonts w:ascii="宋体" w:eastAsia="宋体" w:hAnsi="宋体" w:cs="宋体" w:hint="eastAsia"/>
                <w:szCs w:val="21"/>
              </w:rPr>
              <w:br/>
            </w:r>
            <w:r>
              <w:rPr>
                <w:rFonts w:ascii="宋体" w:eastAsia="宋体" w:hAnsi="宋体" w:cs="宋体" w:hint="eastAsia"/>
                <w:szCs w:val="21"/>
              </w:rPr>
              <w:t>以上材料长度均为</w:t>
            </w:r>
            <w:r>
              <w:rPr>
                <w:rFonts w:ascii="宋体" w:eastAsia="宋体" w:hAnsi="宋体" w:cs="宋体" w:hint="eastAsia"/>
                <w:szCs w:val="21"/>
              </w:rPr>
              <w:t>6</w:t>
            </w:r>
            <w:r>
              <w:rPr>
                <w:rFonts w:ascii="宋体" w:eastAsia="宋体" w:hAnsi="宋体" w:cs="宋体" w:hint="eastAsia"/>
                <w:szCs w:val="21"/>
              </w:rPr>
              <w:t>米</w:t>
            </w:r>
            <w:r>
              <w:rPr>
                <w:rFonts w:ascii="宋体" w:eastAsia="宋体" w:hAnsi="宋体" w:cs="宋体" w:hint="eastAsia"/>
                <w:szCs w:val="21"/>
              </w:rPr>
              <w:br/>
            </w:r>
            <w:r>
              <w:rPr>
                <w:rFonts w:ascii="宋体" w:eastAsia="宋体" w:hAnsi="宋体" w:cs="宋体" w:hint="eastAsia"/>
                <w:szCs w:val="21"/>
              </w:rPr>
              <w:t>包边：不锈钢包边</w:t>
            </w:r>
            <w:r>
              <w:rPr>
                <w:rFonts w:ascii="宋体" w:eastAsia="宋体" w:hAnsi="宋体" w:cs="宋体" w:hint="eastAsia"/>
                <w:szCs w:val="21"/>
              </w:rPr>
              <w:br/>
            </w:r>
            <w:r>
              <w:rPr>
                <w:rFonts w:ascii="宋体" w:eastAsia="宋体" w:hAnsi="宋体" w:cs="宋体" w:hint="eastAsia"/>
                <w:szCs w:val="21"/>
              </w:rPr>
              <w:t>激光开孔：用于音柱扩音</w:t>
            </w:r>
            <w:r>
              <w:rPr>
                <w:rFonts w:ascii="宋体" w:eastAsia="宋体" w:hAnsi="宋体" w:cs="宋体" w:hint="eastAsia"/>
                <w:szCs w:val="21"/>
              </w:rPr>
              <w:br/>
            </w:r>
            <w:proofErr w:type="gramStart"/>
            <w:r>
              <w:rPr>
                <w:rFonts w:ascii="宋体" w:eastAsia="宋体" w:hAnsi="宋体" w:cs="宋体" w:hint="eastAsia"/>
                <w:szCs w:val="21"/>
              </w:rPr>
              <w:t>背封材料</w:t>
            </w:r>
            <w:proofErr w:type="gramEnd"/>
            <w:r>
              <w:rPr>
                <w:rFonts w:ascii="宋体" w:eastAsia="宋体" w:hAnsi="宋体" w:cs="宋体" w:hint="eastAsia"/>
                <w:szCs w:val="21"/>
              </w:rPr>
              <w:t>：铝塑板</w:t>
            </w:r>
            <w:r>
              <w:rPr>
                <w:rFonts w:ascii="宋体" w:eastAsia="宋体" w:hAnsi="宋体" w:cs="宋体" w:hint="eastAsia"/>
                <w:szCs w:val="21"/>
              </w:rPr>
              <w:t>35</w:t>
            </w:r>
            <w:r>
              <w:rPr>
                <w:rFonts w:ascii="宋体" w:eastAsia="宋体" w:hAnsi="宋体" w:cs="宋体" w:hint="eastAsia"/>
                <w:szCs w:val="21"/>
              </w:rPr>
              <w:t>张</w:t>
            </w:r>
            <w:r>
              <w:rPr>
                <w:rFonts w:ascii="宋体" w:eastAsia="宋体" w:hAnsi="宋体" w:cs="宋体" w:hint="eastAsia"/>
                <w:szCs w:val="21"/>
              </w:rPr>
              <w:br/>
            </w:r>
            <w:r>
              <w:rPr>
                <w:rFonts w:ascii="宋体" w:eastAsia="宋体" w:hAnsi="宋体" w:cs="宋体" w:hint="eastAsia"/>
                <w:szCs w:val="21"/>
              </w:rPr>
              <w:t>屏幕正面底座装饰：采用铝塑板装饰，（底座尺寸：</w:t>
            </w:r>
            <w:r>
              <w:rPr>
                <w:rFonts w:ascii="宋体" w:eastAsia="宋体" w:hAnsi="宋体" w:cs="宋体" w:hint="eastAsia"/>
                <w:szCs w:val="21"/>
              </w:rPr>
              <w:t>10.568m</w:t>
            </w:r>
            <w:r>
              <w:rPr>
                <w:rFonts w:ascii="宋体" w:eastAsia="宋体" w:hAnsi="宋体" w:cs="宋体" w:hint="eastAsia"/>
                <w:szCs w:val="21"/>
              </w:rPr>
              <w:t>×</w:t>
            </w:r>
            <w:r>
              <w:rPr>
                <w:rFonts w:ascii="宋体" w:eastAsia="宋体" w:hAnsi="宋体" w:cs="宋体" w:hint="eastAsia"/>
                <w:szCs w:val="21"/>
              </w:rPr>
              <w:t>1m</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预埋件：切路面开</w:t>
            </w:r>
            <w:r>
              <w:rPr>
                <w:rFonts w:ascii="宋体" w:eastAsia="宋体" w:hAnsi="宋体" w:cs="宋体" w:hint="eastAsia"/>
                <w:szCs w:val="21"/>
              </w:rPr>
              <w:t>2</w:t>
            </w:r>
            <w:r>
              <w:rPr>
                <w:rFonts w:ascii="宋体" w:eastAsia="宋体" w:hAnsi="宋体" w:cs="宋体" w:hint="eastAsia"/>
                <w:szCs w:val="21"/>
              </w:rPr>
              <w:t>个</w:t>
            </w:r>
            <w:r>
              <w:rPr>
                <w:rFonts w:ascii="宋体" w:eastAsia="宋体" w:hAnsi="宋体" w:cs="宋体" w:hint="eastAsia"/>
                <w:szCs w:val="21"/>
              </w:rPr>
              <w:t>1.2m</w:t>
            </w:r>
            <w:r>
              <w:rPr>
                <w:rFonts w:ascii="宋体" w:eastAsia="宋体" w:hAnsi="宋体" w:cs="宋体" w:hint="eastAsia"/>
                <w:szCs w:val="21"/>
              </w:rPr>
              <w:t>×</w:t>
            </w:r>
            <w:r>
              <w:rPr>
                <w:rFonts w:ascii="宋体" w:eastAsia="宋体" w:hAnsi="宋体" w:cs="宋体" w:hint="eastAsia"/>
                <w:szCs w:val="21"/>
              </w:rPr>
              <w:t>1.4m</w:t>
            </w:r>
            <w:r>
              <w:rPr>
                <w:rFonts w:ascii="宋体" w:eastAsia="宋体" w:hAnsi="宋体" w:cs="宋体" w:hint="eastAsia"/>
                <w:szCs w:val="21"/>
              </w:rPr>
              <w:t>的坑，深度</w:t>
            </w:r>
            <w:r>
              <w:rPr>
                <w:rFonts w:ascii="宋体" w:eastAsia="宋体" w:hAnsi="宋体" w:cs="宋体" w:hint="eastAsia"/>
                <w:szCs w:val="21"/>
              </w:rPr>
              <w:t>1.5</w:t>
            </w:r>
            <w:r>
              <w:rPr>
                <w:rFonts w:ascii="宋体" w:eastAsia="宋体" w:hAnsi="宋体" w:cs="宋体" w:hint="eastAsia"/>
                <w:szCs w:val="21"/>
              </w:rPr>
              <w:t>米，每个坑预埋抓地螺丝直径</w:t>
            </w:r>
            <w:r>
              <w:rPr>
                <w:rFonts w:ascii="宋体" w:eastAsia="宋体" w:hAnsi="宋体" w:cs="宋体" w:hint="eastAsia"/>
                <w:szCs w:val="21"/>
              </w:rPr>
              <w:t>2.4</w:t>
            </w:r>
            <w:r>
              <w:rPr>
                <w:rFonts w:ascii="宋体" w:eastAsia="宋体" w:hAnsi="宋体" w:cs="宋体" w:hint="eastAsia"/>
                <w:szCs w:val="21"/>
              </w:rPr>
              <w:t>㎝长</w:t>
            </w:r>
            <w:r>
              <w:rPr>
                <w:rFonts w:ascii="宋体" w:eastAsia="宋体" w:hAnsi="宋体" w:cs="宋体" w:hint="eastAsia"/>
                <w:szCs w:val="21"/>
              </w:rPr>
              <w:t>140</w:t>
            </w:r>
            <w:r>
              <w:rPr>
                <w:rFonts w:ascii="宋体" w:eastAsia="宋体" w:hAnsi="宋体" w:cs="宋体" w:hint="eastAsia"/>
                <w:szCs w:val="21"/>
              </w:rPr>
              <w:t>㎝，预埋钢板</w:t>
            </w:r>
            <w:r>
              <w:rPr>
                <w:rFonts w:ascii="宋体" w:eastAsia="宋体" w:hAnsi="宋体" w:cs="宋体" w:hint="eastAsia"/>
                <w:szCs w:val="21"/>
              </w:rPr>
              <w:lastRenderedPageBreak/>
              <w:t>350mm*350mm</w:t>
            </w:r>
            <w:r>
              <w:rPr>
                <w:rFonts w:ascii="宋体" w:eastAsia="宋体" w:hAnsi="宋体" w:cs="宋体" w:hint="eastAsia"/>
                <w:szCs w:val="21"/>
              </w:rPr>
              <w:t>×</w:t>
            </w:r>
            <w:r>
              <w:rPr>
                <w:rFonts w:ascii="宋体" w:eastAsia="宋体" w:hAnsi="宋体" w:cs="宋体" w:hint="eastAsia"/>
                <w:szCs w:val="21"/>
              </w:rPr>
              <w:t>16mm</w:t>
            </w:r>
            <w:r>
              <w:rPr>
                <w:rFonts w:ascii="宋体" w:eastAsia="宋体" w:hAnsi="宋体" w:cs="宋体" w:hint="eastAsia"/>
                <w:szCs w:val="21"/>
              </w:rPr>
              <w:t>钢板，填充</w:t>
            </w:r>
            <w:r>
              <w:rPr>
                <w:rFonts w:ascii="宋体" w:eastAsia="宋体" w:hAnsi="宋体" w:cs="宋体" w:hint="eastAsia"/>
                <w:szCs w:val="21"/>
              </w:rPr>
              <w:t>C30</w:t>
            </w:r>
            <w:r>
              <w:rPr>
                <w:rFonts w:ascii="宋体" w:eastAsia="宋体" w:hAnsi="宋体" w:cs="宋体" w:hint="eastAsia"/>
                <w:szCs w:val="21"/>
              </w:rPr>
              <w:t>洪凝土。</w:t>
            </w:r>
            <w:r>
              <w:rPr>
                <w:rFonts w:ascii="宋体" w:eastAsia="宋体" w:hAnsi="宋体" w:cs="宋体" w:hint="eastAsia"/>
                <w:szCs w:val="21"/>
              </w:rPr>
              <w:br/>
            </w:r>
            <w:r>
              <w:rPr>
                <w:rFonts w:ascii="宋体" w:eastAsia="宋体" w:hAnsi="宋体" w:cs="宋体" w:hint="eastAsia"/>
                <w:szCs w:val="21"/>
              </w:rPr>
              <w:t>基础商</w:t>
            </w:r>
            <w:proofErr w:type="gramStart"/>
            <w:r>
              <w:rPr>
                <w:rFonts w:ascii="宋体" w:eastAsia="宋体" w:hAnsi="宋体" w:cs="宋体" w:hint="eastAsia"/>
                <w:szCs w:val="21"/>
              </w:rPr>
              <w:t>砼</w:t>
            </w:r>
            <w:proofErr w:type="gramEnd"/>
            <w:r>
              <w:rPr>
                <w:rFonts w:ascii="宋体" w:eastAsia="宋体" w:hAnsi="宋体" w:cs="宋体" w:hint="eastAsia"/>
                <w:szCs w:val="21"/>
              </w:rPr>
              <w:t>钢筋：</w:t>
            </w:r>
            <w:r>
              <w:rPr>
                <w:rFonts w:ascii="宋体" w:eastAsia="宋体" w:hAnsi="宋体" w:cs="宋体" w:hint="eastAsia"/>
                <w:szCs w:val="21"/>
              </w:rPr>
              <w:t>14mm</w:t>
            </w:r>
            <w:r>
              <w:rPr>
                <w:rFonts w:ascii="宋体" w:eastAsia="宋体" w:hAnsi="宋体" w:cs="宋体" w:hint="eastAsia"/>
                <w:szCs w:val="21"/>
              </w:rPr>
              <w:t>×</w:t>
            </w:r>
            <w:r>
              <w:rPr>
                <w:rFonts w:ascii="宋体" w:eastAsia="宋体" w:hAnsi="宋体" w:cs="宋体" w:hint="eastAsia"/>
                <w:szCs w:val="21"/>
              </w:rPr>
              <w:t>1.5m   96</w:t>
            </w:r>
            <w:r>
              <w:rPr>
                <w:rFonts w:ascii="宋体" w:eastAsia="宋体" w:hAnsi="宋体" w:cs="宋体" w:hint="eastAsia"/>
                <w:szCs w:val="21"/>
              </w:rPr>
              <w:t>根</w:t>
            </w:r>
            <w:r>
              <w:rPr>
                <w:rFonts w:ascii="宋体" w:eastAsia="宋体" w:hAnsi="宋体" w:cs="宋体" w:hint="eastAsia"/>
                <w:szCs w:val="21"/>
              </w:rPr>
              <w:br/>
              <w:t xml:space="preserve">             10mm</w:t>
            </w:r>
            <w:r>
              <w:rPr>
                <w:rFonts w:ascii="宋体" w:eastAsia="宋体" w:hAnsi="宋体" w:cs="宋体" w:hint="eastAsia"/>
                <w:szCs w:val="21"/>
              </w:rPr>
              <w:t>×</w:t>
            </w:r>
            <w:r>
              <w:rPr>
                <w:rFonts w:ascii="宋体" w:eastAsia="宋体" w:hAnsi="宋体" w:cs="宋体" w:hint="eastAsia"/>
                <w:szCs w:val="21"/>
              </w:rPr>
              <w:t xml:space="preserve">1.5m  </w:t>
            </w:r>
            <w:r>
              <w:rPr>
                <w:rFonts w:ascii="宋体" w:eastAsia="宋体" w:hAnsi="宋体" w:cs="宋体" w:hint="eastAsia"/>
                <w:szCs w:val="21"/>
              </w:rPr>
              <w:t>108</w:t>
            </w:r>
            <w:r>
              <w:rPr>
                <w:rFonts w:ascii="宋体" w:eastAsia="宋体" w:hAnsi="宋体" w:cs="宋体" w:hint="eastAsia"/>
                <w:szCs w:val="21"/>
              </w:rPr>
              <w:t>根</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lastRenderedPageBreak/>
              <w:t>平方</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76</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电缆</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采用电缆；国标</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70+1</w:t>
            </w:r>
            <w:r>
              <w:rPr>
                <w:rFonts w:ascii="宋体" w:eastAsia="宋体" w:hAnsi="宋体" w:cs="宋体" w:hint="eastAsia"/>
                <w:szCs w:val="21"/>
              </w:rPr>
              <w:t>×</w:t>
            </w:r>
            <w:r>
              <w:rPr>
                <w:rFonts w:ascii="宋体" w:eastAsia="宋体" w:hAnsi="宋体" w:cs="宋体" w:hint="eastAsia"/>
                <w:szCs w:val="21"/>
              </w:rPr>
              <w:t>35</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米</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150</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电缆</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采用电缆；国标</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50+1</w:t>
            </w:r>
            <w:r>
              <w:rPr>
                <w:rFonts w:ascii="宋体" w:eastAsia="宋体" w:hAnsi="宋体" w:cs="宋体" w:hint="eastAsia"/>
                <w:szCs w:val="21"/>
              </w:rPr>
              <w:t>×</w:t>
            </w:r>
            <w:r>
              <w:rPr>
                <w:rFonts w:ascii="宋体" w:eastAsia="宋体" w:hAnsi="宋体" w:cs="宋体" w:hint="eastAsia"/>
                <w:szCs w:val="21"/>
              </w:rPr>
              <w:t>25</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米</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700</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布线施工</w:t>
            </w:r>
          </w:p>
        </w:tc>
        <w:tc>
          <w:tcPr>
            <w:tcW w:w="3497" w:type="pct"/>
            <w:tcBorders>
              <w:top w:val="nil"/>
              <w:left w:val="nil"/>
              <w:bottom w:val="single" w:sz="4" w:space="0" w:color="auto"/>
              <w:right w:val="single" w:sz="4" w:space="0" w:color="auto"/>
            </w:tcBorders>
            <w:shd w:val="clear" w:color="auto" w:fill="auto"/>
            <w:vAlign w:val="center"/>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按以下要求施工：大屏</w:t>
            </w:r>
            <w:r>
              <w:rPr>
                <w:rFonts w:ascii="宋体" w:eastAsia="宋体" w:hAnsi="宋体" w:cs="宋体" w:hint="eastAsia"/>
                <w:szCs w:val="21"/>
              </w:rPr>
              <w:t>150</w:t>
            </w:r>
            <w:r>
              <w:rPr>
                <w:rFonts w:ascii="宋体" w:eastAsia="宋体" w:hAnsi="宋体" w:cs="宋体" w:hint="eastAsia"/>
                <w:szCs w:val="21"/>
              </w:rPr>
              <w:t>米电缆及光纤布线，布线方式桥架布线，地沟穿线，切割沥青路面及恢复、水钻开孔。</w:t>
            </w:r>
            <w:r>
              <w:rPr>
                <w:rFonts w:ascii="宋体" w:eastAsia="宋体" w:hAnsi="宋体" w:cs="宋体" w:hint="eastAsia"/>
                <w:szCs w:val="21"/>
              </w:rPr>
              <w:br/>
            </w:r>
            <w:r>
              <w:rPr>
                <w:rFonts w:ascii="宋体" w:eastAsia="宋体" w:hAnsi="宋体" w:cs="宋体" w:hint="eastAsia"/>
                <w:szCs w:val="21"/>
              </w:rPr>
              <w:t>两块小屏幕</w:t>
            </w:r>
            <w:r>
              <w:rPr>
                <w:rFonts w:ascii="宋体" w:eastAsia="宋体" w:hAnsi="宋体" w:cs="宋体" w:hint="eastAsia"/>
                <w:szCs w:val="21"/>
              </w:rPr>
              <w:t>2</w:t>
            </w:r>
            <w:r>
              <w:rPr>
                <w:rFonts w:ascii="宋体" w:eastAsia="宋体" w:hAnsi="宋体" w:cs="宋体" w:hint="eastAsia"/>
                <w:szCs w:val="21"/>
              </w:rPr>
              <w:t>根</w:t>
            </w:r>
            <w:r>
              <w:rPr>
                <w:rFonts w:ascii="宋体" w:eastAsia="宋体" w:hAnsi="宋体" w:cs="宋体" w:hint="eastAsia"/>
                <w:szCs w:val="21"/>
              </w:rPr>
              <w:t>350</w:t>
            </w:r>
            <w:r>
              <w:rPr>
                <w:rFonts w:ascii="宋体" w:eastAsia="宋体" w:hAnsi="宋体" w:cs="宋体" w:hint="eastAsia"/>
                <w:szCs w:val="21"/>
              </w:rPr>
              <w:t>米电缆及</w:t>
            </w:r>
            <w:r>
              <w:rPr>
                <w:rFonts w:ascii="宋体" w:eastAsia="宋体" w:hAnsi="宋体" w:cs="宋体" w:hint="eastAsia"/>
                <w:szCs w:val="21"/>
              </w:rPr>
              <w:t>4</w:t>
            </w:r>
            <w:r>
              <w:rPr>
                <w:rFonts w:ascii="宋体" w:eastAsia="宋体" w:hAnsi="宋体" w:cs="宋体" w:hint="eastAsia"/>
                <w:szCs w:val="21"/>
              </w:rPr>
              <w:t>根光纤布线，桥架布线、地沟穿线、水钻开孔、沥青路面切割及恢复、草坪开沟及恢复、花池挑沟及恢复。</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米</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850</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光纤</w:t>
            </w:r>
          </w:p>
        </w:tc>
        <w:tc>
          <w:tcPr>
            <w:tcW w:w="3497" w:type="pct"/>
            <w:tcBorders>
              <w:top w:val="nil"/>
              <w:left w:val="nil"/>
              <w:bottom w:val="single" w:sz="4" w:space="0" w:color="auto"/>
              <w:right w:val="single" w:sz="4" w:space="0" w:color="auto"/>
            </w:tcBorders>
            <w:shd w:val="clear" w:color="auto" w:fill="auto"/>
            <w:vAlign w:val="center"/>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提供以下光纤：允许弯曲半径：敷设时</w:t>
            </w:r>
            <w:r>
              <w:rPr>
                <w:rFonts w:ascii="宋体" w:eastAsia="宋体" w:hAnsi="宋体" w:cs="宋体" w:hint="eastAsia"/>
                <w:szCs w:val="21"/>
              </w:rPr>
              <w:t>20</w:t>
            </w:r>
            <w:r>
              <w:rPr>
                <w:rFonts w:ascii="宋体" w:eastAsia="宋体" w:hAnsi="宋体" w:cs="宋体" w:hint="eastAsia"/>
                <w:szCs w:val="21"/>
              </w:rPr>
              <w:t>倍</w:t>
            </w:r>
            <w:proofErr w:type="gramStart"/>
            <w:r>
              <w:rPr>
                <w:rFonts w:ascii="宋体" w:eastAsia="宋体" w:hAnsi="宋体" w:cs="宋体" w:hint="eastAsia"/>
                <w:szCs w:val="21"/>
              </w:rPr>
              <w:t>缆径工作</w:t>
            </w:r>
            <w:proofErr w:type="gramEnd"/>
            <w:r>
              <w:rPr>
                <w:rFonts w:ascii="宋体" w:eastAsia="宋体" w:hAnsi="宋体" w:cs="宋体" w:hint="eastAsia"/>
                <w:szCs w:val="21"/>
              </w:rPr>
              <w:t>时</w:t>
            </w:r>
            <w:proofErr w:type="gramStart"/>
            <w:r>
              <w:rPr>
                <w:rFonts w:ascii="宋体" w:eastAsia="宋体" w:hAnsi="宋体" w:cs="宋体" w:hint="eastAsia"/>
                <w:szCs w:val="21"/>
              </w:rPr>
              <w:t>10</w:t>
            </w:r>
            <w:r>
              <w:rPr>
                <w:rFonts w:ascii="宋体" w:eastAsia="宋体" w:hAnsi="宋体" w:cs="宋体" w:hint="eastAsia"/>
                <w:szCs w:val="21"/>
              </w:rPr>
              <w:t>倍缆</w:t>
            </w:r>
            <w:proofErr w:type="gramEnd"/>
            <w:r>
              <w:rPr>
                <w:rFonts w:ascii="宋体" w:eastAsia="宋体" w:hAnsi="宋体" w:cs="宋体" w:hint="eastAsia"/>
                <w:szCs w:val="21"/>
              </w:rPr>
              <w:t>径</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光纤数量（芯）：</w:t>
            </w:r>
            <w:r>
              <w:rPr>
                <w:rFonts w:ascii="宋体" w:eastAsia="宋体" w:hAnsi="宋体" w:cs="宋体" w:hint="eastAsia"/>
                <w:szCs w:val="21"/>
              </w:rPr>
              <w:t>48</w:t>
            </w:r>
            <w:r>
              <w:rPr>
                <w:rFonts w:ascii="宋体" w:eastAsia="宋体" w:hAnsi="宋体" w:cs="宋体" w:hint="eastAsia"/>
                <w:szCs w:val="21"/>
              </w:rPr>
              <w:t>芯光缆是内置有</w:t>
            </w:r>
            <w:r>
              <w:rPr>
                <w:rFonts w:ascii="宋体" w:eastAsia="宋体" w:hAnsi="宋体" w:cs="宋体" w:hint="eastAsia"/>
                <w:szCs w:val="21"/>
              </w:rPr>
              <w:t>48</w:t>
            </w:r>
            <w:r>
              <w:rPr>
                <w:rFonts w:ascii="宋体" w:eastAsia="宋体" w:hAnsi="宋体" w:cs="宋体" w:hint="eastAsia"/>
                <w:szCs w:val="21"/>
              </w:rPr>
              <w:t>根光纤</w:t>
            </w:r>
            <w:r>
              <w:rPr>
                <w:rFonts w:ascii="宋体" w:eastAsia="宋体" w:hAnsi="宋体" w:cs="宋体" w:hint="eastAsia"/>
                <w:szCs w:val="21"/>
              </w:rPr>
              <w:t>(</w:t>
            </w:r>
            <w:r>
              <w:rPr>
                <w:rFonts w:ascii="宋体" w:eastAsia="宋体" w:hAnsi="宋体" w:cs="宋体" w:hint="eastAsia"/>
                <w:szCs w:val="21"/>
              </w:rPr>
              <w:t>成分是二氧化硅，石英玻璃</w:t>
            </w:r>
            <w:r>
              <w:rPr>
                <w:rFonts w:ascii="宋体" w:eastAsia="宋体" w:hAnsi="宋体" w:cs="宋体" w:hint="eastAsia"/>
                <w:szCs w:val="21"/>
              </w:rPr>
              <w:t>)</w:t>
            </w:r>
            <w:r>
              <w:rPr>
                <w:rFonts w:ascii="宋体" w:eastAsia="宋体" w:hAnsi="宋体" w:cs="宋体" w:hint="eastAsia"/>
                <w:szCs w:val="21"/>
              </w:rPr>
              <w:t>的通讯线缆，</w:t>
            </w:r>
            <w:r>
              <w:rPr>
                <w:rFonts w:ascii="宋体" w:eastAsia="宋体" w:hAnsi="宋体" w:cs="宋体" w:hint="eastAsia"/>
                <w:szCs w:val="21"/>
              </w:rPr>
              <w:t xml:space="preserve">                                                                     </w:t>
            </w:r>
            <w:r>
              <w:rPr>
                <w:rFonts w:ascii="宋体" w:eastAsia="宋体" w:hAnsi="宋体" w:cs="宋体" w:hint="eastAsia"/>
                <w:szCs w:val="21"/>
              </w:rPr>
              <w:t>室外结构类型，单模是长距离传输的模式，波长是</w:t>
            </w:r>
            <w:r>
              <w:rPr>
                <w:rFonts w:ascii="宋体" w:eastAsia="宋体" w:hAnsi="宋体" w:cs="宋体" w:hint="eastAsia"/>
                <w:szCs w:val="21"/>
              </w:rPr>
              <w:t>1310</w:t>
            </w:r>
            <w:r>
              <w:rPr>
                <w:rFonts w:ascii="宋体" w:eastAsia="宋体" w:hAnsi="宋体" w:cs="宋体" w:hint="eastAsia"/>
                <w:szCs w:val="21"/>
              </w:rPr>
              <w:t>和</w:t>
            </w:r>
            <w:r>
              <w:rPr>
                <w:rFonts w:ascii="宋体" w:eastAsia="宋体" w:hAnsi="宋体" w:cs="宋体" w:hint="eastAsia"/>
                <w:szCs w:val="21"/>
              </w:rPr>
              <w:t>1550</w:t>
            </w:r>
            <w:r>
              <w:rPr>
                <w:rFonts w:ascii="宋体" w:eastAsia="宋体" w:hAnsi="宋体" w:cs="宋体" w:hint="eastAsia"/>
                <w:szCs w:val="21"/>
              </w:rPr>
              <w:t>两种</w:t>
            </w:r>
            <w:r>
              <w:rPr>
                <w:rFonts w:ascii="宋体" w:eastAsia="宋体" w:hAnsi="宋体" w:cs="宋体" w:hint="eastAsia"/>
                <w:szCs w:val="21"/>
              </w:rPr>
              <w:br/>
            </w:r>
            <w:proofErr w:type="gramStart"/>
            <w:r>
              <w:rPr>
                <w:rFonts w:ascii="宋体" w:eastAsia="宋体" w:hAnsi="宋体" w:cs="宋体" w:hint="eastAsia"/>
                <w:szCs w:val="21"/>
              </w:rPr>
              <w:t>含相关</w:t>
            </w:r>
            <w:proofErr w:type="gramEnd"/>
            <w:r>
              <w:rPr>
                <w:rFonts w:ascii="宋体" w:eastAsia="宋体" w:hAnsi="宋体" w:cs="宋体" w:hint="eastAsia"/>
                <w:szCs w:val="21"/>
              </w:rPr>
              <w:t>光纤收发器及整理盒</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米</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1700</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jc w:val="center"/>
              <w:rPr>
                <w:rFonts w:ascii="宋体" w:eastAsia="宋体" w:hAnsi="宋体" w:cs="宋体"/>
                <w:color w:val="000000"/>
                <w:kern w:val="0"/>
                <w:szCs w:val="21"/>
              </w:rPr>
            </w:pPr>
            <w:r>
              <w:rPr>
                <w:rFonts w:ascii="宋体" w:eastAsia="宋体" w:hAnsi="宋体" w:cs="宋体"/>
                <w:w w:val="99"/>
                <w:szCs w:val="21"/>
              </w:rPr>
              <w:t>配电</w:t>
            </w:r>
            <w:proofErr w:type="gramStart"/>
            <w:r>
              <w:rPr>
                <w:rFonts w:ascii="宋体" w:eastAsia="宋体" w:hAnsi="宋体" w:cs="宋体"/>
                <w:w w:val="99"/>
                <w:szCs w:val="21"/>
              </w:rPr>
              <w:t>箱控制</w:t>
            </w:r>
            <w:proofErr w:type="gramEnd"/>
            <w:r>
              <w:rPr>
                <w:rFonts w:ascii="宋体" w:eastAsia="宋体" w:hAnsi="宋体" w:cs="宋体"/>
                <w:w w:val="99"/>
                <w:szCs w:val="21"/>
              </w:rPr>
              <w:t>网线</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采用超五类线网线，带宽</w:t>
            </w:r>
            <w:r>
              <w:rPr>
                <w:rFonts w:ascii="宋体" w:eastAsia="宋体" w:hAnsi="宋体" w:cs="宋体" w:hint="eastAsia"/>
                <w:szCs w:val="21"/>
              </w:rPr>
              <w:t>155M</w:t>
            </w:r>
            <w:r>
              <w:rPr>
                <w:rFonts w:ascii="宋体" w:eastAsia="宋体" w:hAnsi="宋体" w:cs="宋体" w:hint="eastAsia"/>
                <w:szCs w:val="21"/>
              </w:rPr>
              <w:t>。</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米</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300</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jc w:val="center"/>
              <w:rPr>
                <w:rFonts w:ascii="宋体" w:eastAsia="宋体" w:hAnsi="宋体" w:cs="宋体"/>
                <w:w w:val="99"/>
                <w:szCs w:val="21"/>
              </w:rPr>
            </w:pPr>
            <w:r>
              <w:rPr>
                <w:rFonts w:ascii="宋体" w:eastAsia="宋体" w:hAnsi="宋体" w:cs="宋体"/>
                <w:w w:val="99"/>
                <w:szCs w:val="21"/>
              </w:rPr>
              <w:t>多功</w:t>
            </w:r>
          </w:p>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能卡</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额定电压（</w:t>
            </w:r>
            <w:r>
              <w:rPr>
                <w:rFonts w:ascii="宋体" w:eastAsia="宋体" w:hAnsi="宋体" w:cs="宋体" w:hint="eastAsia"/>
                <w:szCs w:val="21"/>
              </w:rPr>
              <w:t>V</w:t>
            </w:r>
            <w:r>
              <w:rPr>
                <w:rFonts w:ascii="宋体" w:eastAsia="宋体" w:hAnsi="宋体" w:cs="宋体" w:hint="eastAsia"/>
                <w:szCs w:val="21"/>
              </w:rPr>
              <w:t>）：</w:t>
            </w:r>
            <w:r>
              <w:rPr>
                <w:rFonts w:ascii="宋体" w:eastAsia="宋体" w:hAnsi="宋体" w:cs="宋体" w:hint="eastAsia"/>
                <w:szCs w:val="21"/>
              </w:rPr>
              <w:t xml:space="preserve"> 4.2</w:t>
            </w:r>
            <w:r>
              <w:rPr>
                <w:rFonts w:ascii="宋体" w:eastAsia="宋体" w:hAnsi="宋体" w:cs="宋体" w:hint="eastAsia"/>
                <w:szCs w:val="21"/>
              </w:rPr>
              <w:t>～</w:t>
            </w:r>
            <w:r>
              <w:rPr>
                <w:rFonts w:ascii="宋体" w:eastAsia="宋体" w:hAnsi="宋体" w:cs="宋体" w:hint="eastAsia"/>
                <w:szCs w:val="21"/>
              </w:rPr>
              <w:t>5.5</w:t>
            </w:r>
            <w:r>
              <w:rPr>
                <w:rFonts w:ascii="宋体" w:eastAsia="宋体" w:hAnsi="宋体" w:cs="宋体" w:hint="eastAsia"/>
                <w:szCs w:val="21"/>
              </w:rPr>
              <w:br/>
            </w:r>
            <w:r>
              <w:rPr>
                <w:rFonts w:ascii="宋体" w:eastAsia="宋体" w:hAnsi="宋体" w:cs="宋体" w:hint="eastAsia"/>
                <w:szCs w:val="21"/>
              </w:rPr>
              <w:t>存储温度（℃）：</w:t>
            </w:r>
            <w:r>
              <w:rPr>
                <w:rFonts w:ascii="宋体" w:eastAsia="宋体" w:hAnsi="宋体" w:cs="宋体" w:hint="eastAsia"/>
                <w:szCs w:val="21"/>
              </w:rPr>
              <w:t xml:space="preserve"> -40</w:t>
            </w:r>
            <w:r>
              <w:rPr>
                <w:rFonts w:ascii="宋体" w:eastAsia="宋体" w:hAnsi="宋体" w:cs="宋体" w:hint="eastAsia"/>
                <w:szCs w:val="21"/>
              </w:rPr>
              <w:t>～</w:t>
            </w:r>
            <w:r>
              <w:rPr>
                <w:rFonts w:ascii="宋体" w:eastAsia="宋体" w:hAnsi="宋体" w:cs="宋体" w:hint="eastAsia"/>
                <w:szCs w:val="21"/>
              </w:rPr>
              <w:t>105</w:t>
            </w:r>
            <w:r>
              <w:rPr>
                <w:rFonts w:ascii="宋体" w:eastAsia="宋体" w:hAnsi="宋体" w:cs="宋体" w:hint="eastAsia"/>
                <w:szCs w:val="21"/>
              </w:rPr>
              <w:br/>
            </w:r>
            <w:r>
              <w:rPr>
                <w:rFonts w:ascii="宋体" w:eastAsia="宋体" w:hAnsi="宋体" w:cs="宋体" w:hint="eastAsia"/>
                <w:szCs w:val="21"/>
              </w:rPr>
              <w:t>工作环境温度（℃）：</w:t>
            </w:r>
            <w:r>
              <w:rPr>
                <w:rFonts w:ascii="宋体" w:eastAsia="宋体" w:hAnsi="宋体" w:cs="宋体" w:hint="eastAsia"/>
                <w:szCs w:val="21"/>
              </w:rPr>
              <w:t>-40</w:t>
            </w:r>
            <w:r>
              <w:rPr>
                <w:rFonts w:ascii="宋体" w:eastAsia="宋体" w:hAnsi="宋体" w:cs="宋体" w:hint="eastAsia"/>
                <w:szCs w:val="21"/>
              </w:rPr>
              <w:t>～</w:t>
            </w:r>
            <w:r>
              <w:rPr>
                <w:rFonts w:ascii="宋体" w:eastAsia="宋体" w:hAnsi="宋体" w:cs="宋体" w:hint="eastAsia"/>
                <w:szCs w:val="21"/>
              </w:rPr>
              <w:t>80</w:t>
            </w:r>
            <w:r>
              <w:rPr>
                <w:rFonts w:ascii="宋体" w:eastAsia="宋体" w:hAnsi="宋体" w:cs="宋体" w:hint="eastAsia"/>
                <w:szCs w:val="21"/>
              </w:rPr>
              <w:br/>
            </w:r>
            <w:r>
              <w:rPr>
                <w:rFonts w:ascii="宋体" w:eastAsia="宋体" w:hAnsi="宋体" w:cs="宋体" w:hint="eastAsia"/>
                <w:szCs w:val="21"/>
              </w:rPr>
              <w:t>工作环境湿度（</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0.0</w:t>
            </w:r>
            <w:r>
              <w:rPr>
                <w:rFonts w:ascii="宋体" w:eastAsia="宋体" w:hAnsi="宋体" w:cs="宋体" w:hint="eastAsia"/>
                <w:szCs w:val="21"/>
              </w:rPr>
              <w:t>～</w:t>
            </w:r>
            <w:r>
              <w:rPr>
                <w:rFonts w:ascii="宋体" w:eastAsia="宋体" w:hAnsi="宋体" w:cs="宋体" w:hint="eastAsia"/>
                <w:szCs w:val="21"/>
              </w:rPr>
              <w:t>95</w:t>
            </w:r>
            <w:r>
              <w:rPr>
                <w:rFonts w:ascii="宋体" w:eastAsia="宋体" w:hAnsi="宋体" w:cs="宋体" w:hint="eastAsia"/>
                <w:szCs w:val="21"/>
              </w:rPr>
              <w:br/>
            </w:r>
            <w:r>
              <w:rPr>
                <w:rFonts w:ascii="宋体" w:eastAsia="宋体" w:hAnsi="宋体" w:cs="宋体" w:hint="eastAsia"/>
                <w:szCs w:val="21"/>
              </w:rPr>
              <w:t>电源管理控制电压</w:t>
            </w:r>
            <w:r>
              <w:rPr>
                <w:rFonts w:ascii="宋体" w:eastAsia="宋体" w:hAnsi="宋体" w:cs="宋体" w:hint="eastAsia"/>
                <w:szCs w:val="21"/>
              </w:rPr>
              <w:t xml:space="preserve"> AC</w:t>
            </w:r>
            <w:r>
              <w:rPr>
                <w:rFonts w:ascii="宋体" w:eastAsia="宋体" w:hAnsi="宋体" w:cs="宋体" w:hint="eastAsia"/>
                <w:szCs w:val="21"/>
              </w:rPr>
              <w:t>：</w:t>
            </w:r>
            <w:r>
              <w:rPr>
                <w:rFonts w:ascii="宋体" w:eastAsia="宋体" w:hAnsi="宋体" w:cs="宋体" w:hint="eastAsia"/>
                <w:szCs w:val="21"/>
              </w:rPr>
              <w:t>250V</w:t>
            </w:r>
            <w:r>
              <w:rPr>
                <w:rFonts w:ascii="宋体" w:eastAsia="宋体" w:hAnsi="宋体" w:cs="宋体" w:hint="eastAsia"/>
                <w:szCs w:val="21"/>
              </w:rPr>
              <w:br/>
            </w:r>
            <w:r>
              <w:rPr>
                <w:rFonts w:ascii="宋体" w:eastAsia="宋体" w:hAnsi="宋体" w:cs="宋体" w:hint="eastAsia"/>
                <w:szCs w:val="21"/>
              </w:rPr>
              <w:t>电源管理控制电流</w:t>
            </w:r>
            <w:r>
              <w:rPr>
                <w:rFonts w:ascii="宋体" w:eastAsia="宋体" w:hAnsi="宋体" w:cs="宋体" w:hint="eastAsia"/>
                <w:szCs w:val="21"/>
              </w:rPr>
              <w:t xml:space="preserve">  3A</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张</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3</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szCs w:val="21"/>
              </w:rPr>
              <w:t>处理器</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1.</w:t>
            </w:r>
            <w:r>
              <w:rPr>
                <w:rFonts w:ascii="宋体" w:eastAsia="宋体" w:hAnsi="宋体" w:cs="宋体" w:hint="eastAsia"/>
                <w:szCs w:val="21"/>
              </w:rPr>
              <w:t>带载</w:t>
            </w:r>
            <w:r>
              <w:rPr>
                <w:rFonts w:ascii="宋体" w:eastAsia="宋体" w:hAnsi="宋体" w:cs="宋体" w:hint="eastAsia"/>
                <w:szCs w:val="21"/>
              </w:rPr>
              <w:t>230</w:t>
            </w:r>
            <w:proofErr w:type="gramStart"/>
            <w:r>
              <w:rPr>
                <w:rFonts w:ascii="宋体" w:eastAsia="宋体" w:hAnsi="宋体" w:cs="宋体" w:hint="eastAsia"/>
                <w:szCs w:val="21"/>
              </w:rPr>
              <w:t>万像</w:t>
            </w:r>
            <w:proofErr w:type="gramEnd"/>
            <w:r>
              <w:rPr>
                <w:rFonts w:ascii="宋体" w:eastAsia="宋体" w:hAnsi="宋体" w:cs="宋体" w:hint="eastAsia"/>
                <w:szCs w:val="21"/>
              </w:rPr>
              <w:t>素点</w:t>
            </w:r>
            <w:r>
              <w:rPr>
                <w:rFonts w:ascii="宋体" w:eastAsia="宋体" w:hAnsi="宋体" w:cs="宋体" w:hint="eastAsia"/>
                <w:szCs w:val="21"/>
              </w:rPr>
              <w:t xml:space="preserve">  </w:t>
            </w:r>
            <w:r>
              <w:rPr>
                <w:rFonts w:ascii="宋体" w:eastAsia="宋体" w:hAnsi="宋体" w:cs="宋体" w:hint="eastAsia"/>
                <w:szCs w:val="21"/>
              </w:rPr>
              <w:t>最宽</w:t>
            </w:r>
            <w:r>
              <w:rPr>
                <w:rFonts w:ascii="宋体" w:eastAsia="宋体" w:hAnsi="宋体" w:cs="宋体" w:hint="eastAsia"/>
                <w:szCs w:val="21"/>
              </w:rPr>
              <w:t>3840</w:t>
            </w:r>
            <w:r>
              <w:rPr>
                <w:rFonts w:ascii="宋体" w:eastAsia="宋体" w:hAnsi="宋体" w:cs="宋体" w:hint="eastAsia"/>
                <w:szCs w:val="21"/>
              </w:rPr>
              <w:t>，最高</w:t>
            </w:r>
            <w:r>
              <w:rPr>
                <w:rFonts w:ascii="宋体" w:eastAsia="宋体" w:hAnsi="宋体" w:cs="宋体" w:hint="eastAsia"/>
                <w:szCs w:val="21"/>
              </w:rPr>
              <w:t>4096</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2.</w:t>
            </w:r>
            <w:r>
              <w:rPr>
                <w:rFonts w:ascii="宋体" w:eastAsia="宋体" w:hAnsi="宋体" w:cs="宋体" w:hint="eastAsia"/>
                <w:szCs w:val="21"/>
              </w:rPr>
              <w:t>芯片配置不</w:t>
            </w:r>
            <w:proofErr w:type="gramStart"/>
            <w:r>
              <w:rPr>
                <w:rFonts w:ascii="宋体" w:eastAsia="宋体" w:hAnsi="宋体" w:cs="宋体" w:hint="eastAsia"/>
                <w:szCs w:val="21"/>
              </w:rPr>
              <w:t>低于四核处理器</w:t>
            </w:r>
            <w:proofErr w:type="gramEnd"/>
            <w:r>
              <w:rPr>
                <w:rFonts w:ascii="宋体" w:eastAsia="宋体" w:hAnsi="宋体" w:cs="宋体" w:hint="eastAsia"/>
                <w:szCs w:val="21"/>
              </w:rPr>
              <w:t>，主频</w:t>
            </w:r>
            <w:r>
              <w:rPr>
                <w:rFonts w:ascii="宋体" w:eastAsia="宋体" w:hAnsi="宋体" w:cs="宋体" w:hint="eastAsia"/>
                <w:szCs w:val="21"/>
              </w:rPr>
              <w:t>1.8GHz</w:t>
            </w:r>
            <w:r>
              <w:rPr>
                <w:rFonts w:ascii="宋体" w:eastAsia="宋体" w:hAnsi="宋体" w:cs="宋体" w:hint="eastAsia"/>
                <w:szCs w:val="21"/>
              </w:rPr>
              <w:t>及以上，二级缓存</w:t>
            </w:r>
            <w:r>
              <w:rPr>
                <w:rFonts w:ascii="宋体" w:eastAsia="宋体" w:hAnsi="宋体" w:cs="宋体" w:hint="eastAsia"/>
                <w:szCs w:val="21"/>
              </w:rPr>
              <w:t>1MB</w:t>
            </w:r>
            <w:r>
              <w:rPr>
                <w:rFonts w:ascii="宋体" w:eastAsia="宋体" w:hAnsi="宋体" w:cs="宋体" w:hint="eastAsia"/>
                <w:szCs w:val="21"/>
              </w:rPr>
              <w:t>，</w:t>
            </w:r>
            <w:r>
              <w:rPr>
                <w:rFonts w:ascii="宋体" w:eastAsia="宋体" w:hAnsi="宋体" w:cs="宋体" w:hint="eastAsia"/>
                <w:szCs w:val="21"/>
              </w:rPr>
              <w:t>GPU</w:t>
            </w:r>
            <w:r>
              <w:rPr>
                <w:rFonts w:ascii="宋体" w:eastAsia="宋体" w:hAnsi="宋体" w:cs="宋体" w:hint="eastAsia"/>
                <w:szCs w:val="21"/>
              </w:rPr>
              <w:t>频率</w:t>
            </w:r>
            <w:r>
              <w:rPr>
                <w:rFonts w:ascii="宋体" w:eastAsia="宋体" w:hAnsi="宋体" w:cs="宋体" w:hint="eastAsia"/>
                <w:szCs w:val="21"/>
              </w:rPr>
              <w:t>600Mhz</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3.</w:t>
            </w:r>
            <w:r>
              <w:rPr>
                <w:rFonts w:ascii="宋体" w:eastAsia="宋体" w:hAnsi="宋体" w:cs="宋体" w:hint="eastAsia"/>
                <w:szCs w:val="21"/>
              </w:rPr>
              <w:t>集成同步、异步、视频处理器和</w:t>
            </w:r>
            <w:r>
              <w:rPr>
                <w:rFonts w:ascii="宋体" w:eastAsia="宋体" w:hAnsi="宋体" w:cs="宋体" w:hint="eastAsia"/>
                <w:szCs w:val="21"/>
              </w:rPr>
              <w:t>U</w:t>
            </w:r>
            <w:proofErr w:type="gramStart"/>
            <w:r>
              <w:rPr>
                <w:rFonts w:ascii="宋体" w:eastAsia="宋体" w:hAnsi="宋体" w:cs="宋体" w:hint="eastAsia"/>
                <w:szCs w:val="21"/>
              </w:rPr>
              <w:t>盘功能</w:t>
            </w:r>
            <w:proofErr w:type="gramEnd"/>
            <w:r>
              <w:rPr>
                <w:rFonts w:ascii="宋体" w:eastAsia="宋体" w:hAnsi="宋体" w:cs="宋体" w:hint="eastAsia"/>
                <w:szCs w:val="21"/>
              </w:rPr>
              <w:t>的四合一播放盒；</w:t>
            </w:r>
            <w:r>
              <w:rPr>
                <w:rFonts w:ascii="宋体" w:eastAsia="宋体" w:hAnsi="宋体" w:cs="宋体" w:hint="eastAsia"/>
                <w:szCs w:val="21"/>
              </w:rPr>
              <w:br/>
              <w:t>4.</w:t>
            </w:r>
            <w:r>
              <w:rPr>
                <w:rFonts w:ascii="宋体" w:eastAsia="宋体" w:hAnsi="宋体" w:cs="宋体" w:hint="eastAsia"/>
                <w:szCs w:val="21"/>
              </w:rPr>
              <w:t>具备同步信号自动缩放和拉伸功能；</w:t>
            </w:r>
            <w:r>
              <w:rPr>
                <w:rFonts w:ascii="宋体" w:eastAsia="宋体" w:hAnsi="宋体" w:cs="宋体" w:hint="eastAsia"/>
                <w:szCs w:val="21"/>
              </w:rPr>
              <w:br/>
              <w:t>5.</w:t>
            </w:r>
            <w:r>
              <w:rPr>
                <w:rFonts w:ascii="宋体" w:eastAsia="宋体" w:hAnsi="宋体" w:cs="宋体" w:hint="eastAsia"/>
                <w:szCs w:val="21"/>
              </w:rPr>
              <w:t>具备同步模式和异步模式自动切换功能，可即插即换；</w:t>
            </w:r>
            <w:r>
              <w:rPr>
                <w:rFonts w:ascii="宋体" w:eastAsia="宋体" w:hAnsi="宋体" w:cs="宋体" w:hint="eastAsia"/>
                <w:szCs w:val="21"/>
              </w:rPr>
              <w:br/>
              <w:t>6.</w:t>
            </w:r>
            <w:r>
              <w:rPr>
                <w:rFonts w:ascii="宋体" w:eastAsia="宋体" w:hAnsi="宋体" w:cs="宋体" w:hint="eastAsia"/>
                <w:szCs w:val="21"/>
              </w:rPr>
              <w:t>配备一路</w:t>
            </w:r>
            <w:r>
              <w:rPr>
                <w:rFonts w:ascii="宋体" w:eastAsia="宋体" w:hAnsi="宋体" w:cs="宋体" w:hint="eastAsia"/>
                <w:szCs w:val="21"/>
              </w:rPr>
              <w:t>HDMI</w:t>
            </w:r>
            <w:r>
              <w:rPr>
                <w:rFonts w:ascii="宋体" w:eastAsia="宋体" w:hAnsi="宋体" w:cs="宋体" w:hint="eastAsia"/>
                <w:szCs w:val="21"/>
              </w:rPr>
              <w:t>输入，支持</w:t>
            </w:r>
            <w:r>
              <w:rPr>
                <w:rFonts w:ascii="宋体" w:eastAsia="宋体" w:hAnsi="宋体" w:cs="宋体" w:hint="eastAsia"/>
                <w:szCs w:val="21"/>
              </w:rPr>
              <w:t>HDMI</w:t>
            </w:r>
            <w:r>
              <w:rPr>
                <w:rFonts w:ascii="宋体" w:eastAsia="宋体" w:hAnsi="宋体" w:cs="宋体" w:hint="eastAsia"/>
                <w:szCs w:val="21"/>
              </w:rPr>
              <w:t>视频缩放；</w:t>
            </w:r>
            <w:r>
              <w:rPr>
                <w:rFonts w:ascii="宋体" w:eastAsia="宋体" w:hAnsi="宋体" w:cs="宋体" w:hint="eastAsia"/>
                <w:szCs w:val="21"/>
              </w:rPr>
              <w:br/>
              <w:t>7.</w:t>
            </w:r>
            <w:r>
              <w:rPr>
                <w:rFonts w:ascii="宋体" w:eastAsia="宋体" w:hAnsi="宋体" w:cs="宋体" w:hint="eastAsia"/>
                <w:szCs w:val="21"/>
              </w:rPr>
              <w:t>配备一路</w:t>
            </w:r>
            <w:r>
              <w:rPr>
                <w:rFonts w:ascii="宋体" w:eastAsia="宋体" w:hAnsi="宋体" w:cs="宋体" w:hint="eastAsia"/>
                <w:szCs w:val="21"/>
              </w:rPr>
              <w:t>HDMI 2.0</w:t>
            </w:r>
            <w:r>
              <w:rPr>
                <w:rFonts w:ascii="宋体" w:eastAsia="宋体" w:hAnsi="宋体" w:cs="宋体" w:hint="eastAsia"/>
                <w:szCs w:val="21"/>
              </w:rPr>
              <w:t>输出，可连接监视器、</w:t>
            </w:r>
            <w:r>
              <w:rPr>
                <w:rFonts w:ascii="宋体" w:eastAsia="宋体" w:hAnsi="宋体" w:cs="宋体" w:hint="eastAsia"/>
                <w:szCs w:val="21"/>
              </w:rPr>
              <w:t>LCD</w:t>
            </w:r>
            <w:r>
              <w:rPr>
                <w:rFonts w:ascii="宋体" w:eastAsia="宋体" w:hAnsi="宋体" w:cs="宋体" w:hint="eastAsia"/>
                <w:szCs w:val="21"/>
              </w:rPr>
              <w:t>等，</w:t>
            </w:r>
            <w:r>
              <w:rPr>
                <w:rFonts w:ascii="宋体" w:eastAsia="宋体" w:hAnsi="宋体" w:cs="宋体" w:hint="eastAsia"/>
                <w:szCs w:val="21"/>
              </w:rPr>
              <w:t xml:space="preserve"> </w:t>
            </w:r>
            <w:r>
              <w:rPr>
                <w:rFonts w:ascii="宋体" w:eastAsia="宋体" w:hAnsi="宋体" w:cs="宋体" w:hint="eastAsia"/>
                <w:szCs w:val="21"/>
              </w:rPr>
              <w:t>具备高清输出监控</w:t>
            </w:r>
            <w:r>
              <w:rPr>
                <w:rFonts w:ascii="宋体" w:eastAsia="宋体" w:hAnsi="宋体" w:cs="宋体" w:hint="eastAsia"/>
                <w:szCs w:val="21"/>
              </w:rPr>
              <w:t xml:space="preserve">HDCP2.2 </w:t>
            </w:r>
            <w:r>
              <w:rPr>
                <w:rFonts w:ascii="宋体" w:eastAsia="宋体" w:hAnsi="宋体" w:cs="宋体" w:hint="eastAsia"/>
                <w:szCs w:val="21"/>
              </w:rPr>
              <w:t>版权保护；</w:t>
            </w:r>
            <w:r>
              <w:rPr>
                <w:rFonts w:ascii="宋体" w:eastAsia="宋体" w:hAnsi="宋体" w:cs="宋体" w:hint="eastAsia"/>
                <w:szCs w:val="21"/>
              </w:rPr>
              <w:br/>
              <w:t>8.</w:t>
            </w:r>
            <w:r>
              <w:rPr>
                <w:rFonts w:ascii="宋体" w:eastAsia="宋体" w:hAnsi="宋体" w:cs="宋体" w:hint="eastAsia"/>
                <w:szCs w:val="21"/>
              </w:rPr>
              <w:t>具备</w:t>
            </w:r>
            <w:r>
              <w:rPr>
                <w:rFonts w:ascii="宋体" w:eastAsia="宋体" w:hAnsi="宋体" w:cs="宋体" w:hint="eastAsia"/>
                <w:szCs w:val="21"/>
              </w:rPr>
              <w:t>USB</w:t>
            </w:r>
            <w:r>
              <w:rPr>
                <w:rFonts w:ascii="宋体" w:eastAsia="宋体" w:hAnsi="宋体" w:cs="宋体" w:hint="eastAsia"/>
                <w:szCs w:val="21"/>
              </w:rPr>
              <w:t>接口，支持</w:t>
            </w:r>
            <w:r>
              <w:rPr>
                <w:rFonts w:ascii="宋体" w:eastAsia="宋体" w:hAnsi="宋体" w:cs="宋体" w:hint="eastAsia"/>
                <w:szCs w:val="21"/>
              </w:rPr>
              <w:t>U</w:t>
            </w:r>
            <w:r>
              <w:rPr>
                <w:rFonts w:ascii="宋体" w:eastAsia="宋体" w:hAnsi="宋体" w:cs="宋体" w:hint="eastAsia"/>
                <w:szCs w:val="21"/>
              </w:rPr>
              <w:t>盘内视频文件和图片文件直接播放；</w:t>
            </w:r>
            <w:r>
              <w:rPr>
                <w:rFonts w:ascii="宋体" w:eastAsia="宋体" w:hAnsi="宋体" w:cs="宋体" w:hint="eastAsia"/>
                <w:szCs w:val="21"/>
              </w:rPr>
              <w:br/>
              <w:t>9.</w:t>
            </w:r>
            <w:r>
              <w:rPr>
                <w:rFonts w:ascii="宋体" w:eastAsia="宋体" w:hAnsi="宋体" w:cs="宋体" w:hint="eastAsia"/>
                <w:szCs w:val="21"/>
              </w:rPr>
              <w:t>支持高清视频硬解码，</w:t>
            </w:r>
            <w:r>
              <w:rPr>
                <w:rFonts w:ascii="宋体" w:eastAsia="宋体" w:hAnsi="宋体" w:cs="宋体" w:hint="eastAsia"/>
                <w:szCs w:val="21"/>
              </w:rPr>
              <w:t>60Hz</w:t>
            </w:r>
            <w:r>
              <w:rPr>
                <w:rFonts w:ascii="宋体" w:eastAsia="宋体" w:hAnsi="宋体" w:cs="宋体" w:hint="eastAsia"/>
                <w:szCs w:val="21"/>
              </w:rPr>
              <w:t>帧频输出；</w:t>
            </w:r>
            <w:r>
              <w:rPr>
                <w:rFonts w:ascii="宋体" w:eastAsia="宋体" w:hAnsi="宋体" w:cs="宋体" w:hint="eastAsia"/>
                <w:szCs w:val="21"/>
              </w:rPr>
              <w:br/>
              <w:t>10.</w:t>
            </w:r>
            <w:r>
              <w:rPr>
                <w:rFonts w:ascii="宋体" w:eastAsia="宋体" w:hAnsi="宋体" w:cs="宋体" w:hint="eastAsia"/>
                <w:szCs w:val="21"/>
              </w:rPr>
              <w:t>支持处理</w:t>
            </w:r>
            <w:r>
              <w:rPr>
                <w:rFonts w:ascii="宋体" w:eastAsia="宋体" w:hAnsi="宋体" w:cs="宋体" w:hint="eastAsia"/>
                <w:szCs w:val="21"/>
              </w:rPr>
              <w:t>AVI</w:t>
            </w:r>
            <w:r>
              <w:rPr>
                <w:rFonts w:ascii="宋体" w:eastAsia="宋体" w:hAnsi="宋体" w:cs="宋体" w:hint="eastAsia"/>
                <w:szCs w:val="21"/>
              </w:rPr>
              <w:t>、</w:t>
            </w:r>
            <w:r>
              <w:rPr>
                <w:rFonts w:ascii="宋体" w:eastAsia="宋体" w:hAnsi="宋体" w:cs="宋体" w:hint="eastAsia"/>
                <w:szCs w:val="21"/>
              </w:rPr>
              <w:t>WMV</w:t>
            </w:r>
            <w:r>
              <w:rPr>
                <w:rFonts w:ascii="宋体" w:eastAsia="宋体" w:hAnsi="宋体" w:cs="宋体" w:hint="eastAsia"/>
                <w:szCs w:val="21"/>
              </w:rPr>
              <w:t>、</w:t>
            </w:r>
            <w:r>
              <w:rPr>
                <w:rFonts w:ascii="宋体" w:eastAsia="宋体" w:hAnsi="宋体" w:cs="宋体" w:hint="eastAsia"/>
                <w:szCs w:val="21"/>
              </w:rPr>
              <w:t>RMVB</w:t>
            </w:r>
            <w:r>
              <w:rPr>
                <w:rFonts w:ascii="宋体" w:eastAsia="宋体" w:hAnsi="宋体" w:cs="宋体" w:hint="eastAsia"/>
                <w:szCs w:val="21"/>
              </w:rPr>
              <w:t>、</w:t>
            </w:r>
            <w:r>
              <w:rPr>
                <w:rFonts w:ascii="宋体" w:eastAsia="宋体" w:hAnsi="宋体" w:cs="宋体" w:hint="eastAsia"/>
                <w:szCs w:val="21"/>
              </w:rPr>
              <w:t>MP4</w:t>
            </w:r>
            <w:r>
              <w:rPr>
                <w:rFonts w:ascii="宋体" w:eastAsia="宋体" w:hAnsi="宋体" w:cs="宋体" w:hint="eastAsia"/>
                <w:szCs w:val="21"/>
              </w:rPr>
              <w:t>、</w:t>
            </w:r>
            <w:r>
              <w:rPr>
                <w:rFonts w:ascii="宋体" w:eastAsia="宋体" w:hAnsi="宋体" w:cs="宋体" w:hint="eastAsia"/>
                <w:szCs w:val="21"/>
              </w:rPr>
              <w:t>3GP</w:t>
            </w:r>
            <w:r>
              <w:rPr>
                <w:rFonts w:ascii="宋体" w:eastAsia="宋体" w:hAnsi="宋体" w:cs="宋体" w:hint="eastAsia"/>
                <w:szCs w:val="21"/>
              </w:rPr>
              <w:t>、</w:t>
            </w:r>
            <w:r>
              <w:rPr>
                <w:rFonts w:ascii="宋体" w:eastAsia="宋体" w:hAnsi="宋体" w:cs="宋体" w:hint="eastAsia"/>
                <w:szCs w:val="21"/>
              </w:rPr>
              <w:t>ASF</w:t>
            </w:r>
            <w:r>
              <w:rPr>
                <w:rFonts w:ascii="宋体" w:eastAsia="宋体" w:hAnsi="宋体" w:cs="宋体" w:hint="eastAsia"/>
                <w:szCs w:val="21"/>
              </w:rPr>
              <w:t>、</w:t>
            </w:r>
            <w:r>
              <w:rPr>
                <w:rFonts w:ascii="宋体" w:eastAsia="宋体" w:hAnsi="宋体" w:cs="宋体" w:hint="eastAsia"/>
                <w:szCs w:val="21"/>
              </w:rPr>
              <w:t>MPG</w:t>
            </w:r>
            <w:r>
              <w:rPr>
                <w:rFonts w:ascii="宋体" w:eastAsia="宋体" w:hAnsi="宋体" w:cs="宋体" w:hint="eastAsia"/>
                <w:szCs w:val="21"/>
              </w:rPr>
              <w:t>、</w:t>
            </w:r>
            <w:r>
              <w:rPr>
                <w:rFonts w:ascii="宋体" w:eastAsia="宋体" w:hAnsi="宋体" w:cs="宋体" w:hint="eastAsia"/>
                <w:szCs w:val="21"/>
              </w:rPr>
              <w:t>FLV</w:t>
            </w:r>
            <w:r>
              <w:rPr>
                <w:rFonts w:ascii="宋体" w:eastAsia="宋体" w:hAnsi="宋体" w:cs="宋体" w:hint="eastAsia"/>
                <w:szCs w:val="21"/>
              </w:rPr>
              <w:t>、</w:t>
            </w:r>
            <w:r>
              <w:rPr>
                <w:rFonts w:ascii="宋体" w:eastAsia="宋体" w:hAnsi="宋体" w:cs="宋体" w:hint="eastAsia"/>
                <w:szCs w:val="21"/>
              </w:rPr>
              <w:t>F4V</w:t>
            </w:r>
            <w:r>
              <w:rPr>
                <w:rFonts w:ascii="宋体" w:eastAsia="宋体" w:hAnsi="宋体" w:cs="宋体" w:hint="eastAsia"/>
                <w:szCs w:val="21"/>
              </w:rPr>
              <w:t>、</w:t>
            </w:r>
            <w:r>
              <w:rPr>
                <w:rFonts w:ascii="宋体" w:eastAsia="宋体" w:hAnsi="宋体" w:cs="宋体" w:hint="eastAsia"/>
                <w:szCs w:val="21"/>
              </w:rPr>
              <w:t>MKV</w:t>
            </w:r>
            <w:r>
              <w:rPr>
                <w:rFonts w:ascii="宋体" w:eastAsia="宋体" w:hAnsi="宋体" w:cs="宋体" w:hint="eastAsia"/>
                <w:szCs w:val="21"/>
              </w:rPr>
              <w:t>、</w:t>
            </w:r>
            <w:r>
              <w:rPr>
                <w:rFonts w:ascii="宋体" w:eastAsia="宋体" w:hAnsi="宋体" w:cs="宋体" w:hint="eastAsia"/>
                <w:szCs w:val="21"/>
              </w:rPr>
              <w:t>MOV</w:t>
            </w:r>
            <w:r>
              <w:rPr>
                <w:rFonts w:ascii="宋体" w:eastAsia="宋体" w:hAnsi="宋体" w:cs="宋体" w:hint="eastAsia"/>
                <w:szCs w:val="21"/>
              </w:rPr>
              <w:t>、</w:t>
            </w:r>
            <w:r>
              <w:rPr>
                <w:rFonts w:ascii="宋体" w:eastAsia="宋体" w:hAnsi="宋体" w:cs="宋体" w:hint="eastAsia"/>
                <w:szCs w:val="21"/>
              </w:rPr>
              <w:t>DAT</w:t>
            </w:r>
            <w:r>
              <w:rPr>
                <w:rFonts w:ascii="宋体" w:eastAsia="宋体" w:hAnsi="宋体" w:cs="宋体" w:hint="eastAsia"/>
                <w:szCs w:val="21"/>
              </w:rPr>
              <w:t>、</w:t>
            </w:r>
            <w:r>
              <w:rPr>
                <w:rFonts w:ascii="宋体" w:eastAsia="宋体" w:hAnsi="宋体" w:cs="宋体" w:hint="eastAsia"/>
                <w:szCs w:val="21"/>
              </w:rPr>
              <w:t>VOB</w:t>
            </w:r>
            <w:r>
              <w:rPr>
                <w:rFonts w:ascii="宋体" w:eastAsia="宋体" w:hAnsi="宋体" w:cs="宋体" w:hint="eastAsia"/>
                <w:szCs w:val="21"/>
              </w:rPr>
              <w:t>、</w:t>
            </w:r>
            <w:r>
              <w:rPr>
                <w:rFonts w:ascii="宋体" w:eastAsia="宋体" w:hAnsi="宋体" w:cs="宋体" w:hint="eastAsia"/>
                <w:szCs w:val="21"/>
              </w:rPr>
              <w:t>TRP</w:t>
            </w:r>
            <w:r>
              <w:rPr>
                <w:rFonts w:ascii="宋体" w:eastAsia="宋体" w:hAnsi="宋体" w:cs="宋体" w:hint="eastAsia"/>
                <w:szCs w:val="21"/>
              </w:rPr>
              <w:t>、</w:t>
            </w:r>
            <w:r>
              <w:rPr>
                <w:rFonts w:ascii="宋体" w:eastAsia="宋体" w:hAnsi="宋体" w:cs="宋体" w:hint="eastAsia"/>
                <w:szCs w:val="21"/>
              </w:rPr>
              <w:t>TS</w:t>
            </w:r>
            <w:r>
              <w:rPr>
                <w:rFonts w:ascii="宋体" w:eastAsia="宋体" w:hAnsi="宋体" w:cs="宋体" w:hint="eastAsia"/>
                <w:szCs w:val="21"/>
              </w:rPr>
              <w:t>、</w:t>
            </w:r>
            <w:r>
              <w:rPr>
                <w:rFonts w:ascii="宋体" w:eastAsia="宋体" w:hAnsi="宋体" w:cs="宋体" w:hint="eastAsia"/>
                <w:szCs w:val="21"/>
              </w:rPr>
              <w:t>WEBM</w:t>
            </w:r>
            <w:r>
              <w:rPr>
                <w:rFonts w:ascii="宋体" w:eastAsia="宋体" w:hAnsi="宋体" w:cs="宋体" w:hint="eastAsia"/>
                <w:szCs w:val="21"/>
              </w:rPr>
              <w:t>等视频格式；</w:t>
            </w:r>
            <w:r>
              <w:rPr>
                <w:rFonts w:ascii="宋体" w:eastAsia="宋体" w:hAnsi="宋体" w:cs="宋体" w:hint="eastAsia"/>
                <w:szCs w:val="21"/>
              </w:rPr>
              <w:br/>
              <w:t>11.</w:t>
            </w:r>
            <w:r>
              <w:rPr>
                <w:rFonts w:ascii="宋体" w:eastAsia="宋体" w:hAnsi="宋体" w:cs="宋体" w:hint="eastAsia"/>
                <w:szCs w:val="21"/>
              </w:rPr>
              <w:t>支持处理</w:t>
            </w:r>
            <w:r>
              <w:rPr>
                <w:rFonts w:ascii="宋体" w:eastAsia="宋体" w:hAnsi="宋体" w:cs="宋体" w:hint="eastAsia"/>
                <w:szCs w:val="21"/>
              </w:rPr>
              <w:t>BMP</w:t>
            </w:r>
            <w:r>
              <w:rPr>
                <w:rFonts w:ascii="宋体" w:eastAsia="宋体" w:hAnsi="宋体" w:cs="宋体" w:hint="eastAsia"/>
                <w:szCs w:val="21"/>
              </w:rPr>
              <w:t>、</w:t>
            </w:r>
            <w:r>
              <w:rPr>
                <w:rFonts w:ascii="宋体" w:eastAsia="宋体" w:hAnsi="宋体" w:cs="宋体" w:hint="eastAsia"/>
                <w:szCs w:val="21"/>
              </w:rPr>
              <w:t>GIF</w:t>
            </w:r>
            <w:r>
              <w:rPr>
                <w:rFonts w:ascii="宋体" w:eastAsia="宋体" w:hAnsi="宋体" w:cs="宋体" w:hint="eastAsia"/>
                <w:szCs w:val="21"/>
              </w:rPr>
              <w:t>、</w:t>
            </w:r>
            <w:r>
              <w:rPr>
                <w:rFonts w:ascii="宋体" w:eastAsia="宋体" w:hAnsi="宋体" w:cs="宋体" w:hint="eastAsia"/>
                <w:szCs w:val="21"/>
              </w:rPr>
              <w:t>JPG</w:t>
            </w:r>
            <w:r>
              <w:rPr>
                <w:rFonts w:ascii="宋体" w:eastAsia="宋体" w:hAnsi="宋体" w:cs="宋体" w:hint="eastAsia"/>
                <w:szCs w:val="21"/>
              </w:rPr>
              <w:t>、</w:t>
            </w:r>
            <w:r>
              <w:rPr>
                <w:rFonts w:ascii="宋体" w:eastAsia="宋体" w:hAnsi="宋体" w:cs="宋体" w:hint="eastAsia"/>
                <w:szCs w:val="21"/>
              </w:rPr>
              <w:t>JPEG</w:t>
            </w:r>
            <w:r>
              <w:rPr>
                <w:rFonts w:ascii="宋体" w:eastAsia="宋体" w:hAnsi="宋体" w:cs="宋体" w:hint="eastAsia"/>
                <w:szCs w:val="21"/>
              </w:rPr>
              <w:t>、</w:t>
            </w:r>
            <w:r>
              <w:rPr>
                <w:rFonts w:ascii="宋体" w:eastAsia="宋体" w:hAnsi="宋体" w:cs="宋体" w:hint="eastAsia"/>
                <w:szCs w:val="21"/>
              </w:rPr>
              <w:t>PNG</w:t>
            </w:r>
            <w:r>
              <w:rPr>
                <w:rFonts w:ascii="宋体" w:eastAsia="宋体" w:hAnsi="宋体" w:cs="宋体" w:hint="eastAsia"/>
                <w:szCs w:val="21"/>
              </w:rPr>
              <w:t>、</w:t>
            </w:r>
            <w:r>
              <w:rPr>
                <w:rFonts w:ascii="宋体" w:eastAsia="宋体" w:hAnsi="宋体" w:cs="宋体" w:hint="eastAsia"/>
                <w:szCs w:val="21"/>
              </w:rPr>
              <w:t>PBM</w:t>
            </w:r>
            <w:r>
              <w:rPr>
                <w:rFonts w:ascii="宋体" w:eastAsia="宋体" w:hAnsi="宋体" w:cs="宋体" w:hint="eastAsia"/>
                <w:szCs w:val="21"/>
              </w:rPr>
              <w:t>、</w:t>
            </w:r>
            <w:r>
              <w:rPr>
                <w:rFonts w:ascii="宋体" w:eastAsia="宋体" w:hAnsi="宋体" w:cs="宋体" w:hint="eastAsia"/>
                <w:szCs w:val="21"/>
              </w:rPr>
              <w:t>PGM</w:t>
            </w:r>
            <w:r>
              <w:rPr>
                <w:rFonts w:ascii="宋体" w:eastAsia="宋体" w:hAnsi="宋体" w:cs="宋体" w:hint="eastAsia"/>
                <w:szCs w:val="21"/>
              </w:rPr>
              <w:t>、</w:t>
            </w:r>
            <w:r>
              <w:rPr>
                <w:rFonts w:ascii="宋体" w:eastAsia="宋体" w:hAnsi="宋体" w:cs="宋体" w:hint="eastAsia"/>
                <w:szCs w:val="21"/>
              </w:rPr>
              <w:t>PPM</w:t>
            </w:r>
            <w:r>
              <w:rPr>
                <w:rFonts w:ascii="宋体" w:eastAsia="宋体" w:hAnsi="宋体" w:cs="宋体" w:hint="eastAsia"/>
                <w:szCs w:val="21"/>
              </w:rPr>
              <w:t>、</w:t>
            </w:r>
            <w:r>
              <w:rPr>
                <w:rFonts w:ascii="宋体" w:eastAsia="宋体" w:hAnsi="宋体" w:cs="宋体" w:hint="eastAsia"/>
                <w:szCs w:val="21"/>
              </w:rPr>
              <w:t>XPM</w:t>
            </w:r>
            <w:r>
              <w:rPr>
                <w:rFonts w:ascii="宋体" w:eastAsia="宋体" w:hAnsi="宋体" w:cs="宋体" w:hint="eastAsia"/>
                <w:szCs w:val="21"/>
              </w:rPr>
              <w:t>、</w:t>
            </w:r>
            <w:r>
              <w:rPr>
                <w:rFonts w:ascii="宋体" w:eastAsia="宋体" w:hAnsi="宋体" w:cs="宋体" w:hint="eastAsia"/>
                <w:szCs w:val="21"/>
              </w:rPr>
              <w:t>XBM</w:t>
            </w:r>
            <w:r>
              <w:rPr>
                <w:rFonts w:ascii="宋体" w:eastAsia="宋体" w:hAnsi="宋体" w:cs="宋体" w:hint="eastAsia"/>
                <w:szCs w:val="21"/>
              </w:rPr>
              <w:t>等图片格式；</w:t>
            </w:r>
            <w:r>
              <w:rPr>
                <w:rFonts w:ascii="宋体" w:eastAsia="宋体" w:hAnsi="宋体" w:cs="宋体" w:hint="eastAsia"/>
                <w:szCs w:val="21"/>
              </w:rPr>
              <w:br/>
            </w:r>
            <w:r>
              <w:rPr>
                <w:rFonts w:ascii="宋体" w:eastAsia="宋体" w:hAnsi="宋体" w:cs="宋体" w:hint="eastAsia"/>
                <w:szCs w:val="21"/>
              </w:rPr>
              <w:lastRenderedPageBreak/>
              <w:t>12.</w:t>
            </w:r>
            <w:r>
              <w:rPr>
                <w:rFonts w:ascii="宋体" w:eastAsia="宋体" w:hAnsi="宋体" w:cs="宋体" w:hint="eastAsia"/>
                <w:szCs w:val="21"/>
              </w:rPr>
              <w:t>具备模拟时钟、数字时钟和多种表盘时钟功能；</w:t>
            </w:r>
            <w:r>
              <w:rPr>
                <w:rFonts w:ascii="宋体" w:eastAsia="宋体" w:hAnsi="宋体" w:cs="宋体" w:hint="eastAsia"/>
                <w:szCs w:val="21"/>
              </w:rPr>
              <w:br/>
              <w:t>13.</w:t>
            </w:r>
            <w:r>
              <w:rPr>
                <w:rFonts w:ascii="宋体" w:eastAsia="宋体" w:hAnsi="宋体" w:cs="宋体" w:hint="eastAsia"/>
                <w:szCs w:val="21"/>
              </w:rPr>
              <w:t>配备四个千兆网口输出，支持上下、左右任意拼接或复制画面输出；</w:t>
            </w:r>
            <w:r>
              <w:rPr>
                <w:rFonts w:ascii="宋体" w:eastAsia="宋体" w:hAnsi="宋体" w:cs="宋体" w:hint="eastAsia"/>
                <w:szCs w:val="21"/>
              </w:rPr>
              <w:br/>
              <w:t>14.</w:t>
            </w:r>
            <w:r>
              <w:rPr>
                <w:rFonts w:ascii="宋体" w:eastAsia="宋体" w:hAnsi="宋体" w:cs="宋体" w:hint="eastAsia"/>
                <w:szCs w:val="21"/>
              </w:rPr>
              <w:t>配备一个百兆网口输入，卡扣朝上，带</w:t>
            </w:r>
            <w:r>
              <w:rPr>
                <w:rFonts w:ascii="宋体" w:eastAsia="宋体" w:hAnsi="宋体" w:cs="宋体" w:hint="eastAsia"/>
                <w:szCs w:val="21"/>
              </w:rPr>
              <w:t>LED</w:t>
            </w:r>
            <w:r>
              <w:rPr>
                <w:rFonts w:ascii="宋体" w:eastAsia="宋体" w:hAnsi="宋体" w:cs="宋体" w:hint="eastAsia"/>
                <w:szCs w:val="21"/>
              </w:rPr>
              <w:t>指示灯，无需网络设置，即插即用；</w:t>
            </w:r>
            <w:r>
              <w:rPr>
                <w:rFonts w:ascii="宋体" w:eastAsia="宋体" w:hAnsi="宋体" w:cs="宋体" w:hint="eastAsia"/>
                <w:szCs w:val="21"/>
              </w:rPr>
              <w:br/>
              <w:t>15.</w:t>
            </w:r>
            <w:r>
              <w:rPr>
                <w:rFonts w:ascii="宋体" w:eastAsia="宋体" w:hAnsi="宋体" w:cs="宋体" w:hint="eastAsia"/>
                <w:szCs w:val="21"/>
              </w:rPr>
              <w:t>具备双声道立体声输出，支持同</w:t>
            </w:r>
            <w:r>
              <w:rPr>
                <w:rFonts w:ascii="宋体" w:eastAsia="宋体" w:hAnsi="宋体" w:cs="宋体" w:hint="eastAsia"/>
                <w:szCs w:val="21"/>
              </w:rPr>
              <w:t>/</w:t>
            </w:r>
            <w:r>
              <w:rPr>
                <w:rFonts w:ascii="宋体" w:eastAsia="宋体" w:hAnsi="宋体" w:cs="宋体" w:hint="eastAsia"/>
                <w:szCs w:val="21"/>
              </w:rPr>
              <w:t>异步声音输出；</w:t>
            </w:r>
            <w:r>
              <w:rPr>
                <w:rFonts w:ascii="宋体" w:eastAsia="宋体" w:hAnsi="宋体" w:cs="宋体" w:hint="eastAsia"/>
                <w:szCs w:val="21"/>
              </w:rPr>
              <w:br/>
              <w:t>16.</w:t>
            </w:r>
            <w:r>
              <w:rPr>
                <w:rFonts w:ascii="宋体" w:eastAsia="宋体" w:hAnsi="宋体" w:cs="宋体" w:hint="eastAsia"/>
                <w:szCs w:val="21"/>
              </w:rPr>
              <w:t>具备</w:t>
            </w:r>
            <w:r>
              <w:rPr>
                <w:rFonts w:ascii="宋体" w:eastAsia="宋体" w:hAnsi="宋体" w:cs="宋体" w:hint="eastAsia"/>
                <w:szCs w:val="21"/>
              </w:rPr>
              <w:t>Wi-Fi</w:t>
            </w:r>
            <w:r>
              <w:rPr>
                <w:rFonts w:ascii="宋体" w:eastAsia="宋体" w:hAnsi="宋体" w:cs="宋体" w:hint="eastAsia"/>
                <w:szCs w:val="21"/>
              </w:rPr>
              <w:t>模块，手机</w:t>
            </w:r>
            <w:r>
              <w:rPr>
                <w:rFonts w:ascii="宋体" w:eastAsia="宋体" w:hAnsi="宋体" w:cs="宋体" w:hint="eastAsia"/>
                <w:szCs w:val="21"/>
              </w:rPr>
              <w:t>APP</w:t>
            </w:r>
            <w:r>
              <w:rPr>
                <w:rFonts w:ascii="宋体" w:eastAsia="宋体" w:hAnsi="宋体" w:cs="宋体" w:hint="eastAsia"/>
                <w:szCs w:val="21"/>
              </w:rPr>
              <w:t>管理，免布线；</w:t>
            </w:r>
            <w:r>
              <w:rPr>
                <w:rFonts w:ascii="宋体" w:eastAsia="宋体" w:hAnsi="宋体" w:cs="宋体" w:hint="eastAsia"/>
                <w:szCs w:val="21"/>
              </w:rPr>
              <w:br/>
              <w:t>17.</w:t>
            </w:r>
            <w:proofErr w:type="gramStart"/>
            <w:r>
              <w:rPr>
                <w:rFonts w:ascii="宋体" w:eastAsia="宋体" w:hAnsi="宋体" w:cs="宋体" w:hint="eastAsia"/>
                <w:szCs w:val="21"/>
              </w:rPr>
              <w:t>具备板载存储</w:t>
            </w:r>
            <w:proofErr w:type="gramEnd"/>
            <w:r>
              <w:rPr>
                <w:rFonts w:ascii="宋体" w:eastAsia="宋体" w:hAnsi="宋体" w:cs="宋体" w:hint="eastAsia"/>
                <w:szCs w:val="21"/>
              </w:rPr>
              <w:t>，容量不小于</w:t>
            </w:r>
            <w:r>
              <w:rPr>
                <w:rFonts w:ascii="宋体" w:eastAsia="宋体" w:hAnsi="宋体" w:cs="宋体" w:hint="eastAsia"/>
                <w:szCs w:val="21"/>
              </w:rPr>
              <w:t>8G</w:t>
            </w:r>
            <w:r>
              <w:rPr>
                <w:rFonts w:ascii="宋体" w:eastAsia="宋体" w:hAnsi="宋体" w:cs="宋体" w:hint="eastAsia"/>
                <w:szCs w:val="21"/>
              </w:rPr>
              <w:t>，支持</w:t>
            </w:r>
            <w:r>
              <w:rPr>
                <w:rFonts w:ascii="宋体" w:eastAsia="宋体" w:hAnsi="宋体" w:cs="宋体" w:hint="eastAsia"/>
                <w:szCs w:val="21"/>
              </w:rPr>
              <w:t>U</w:t>
            </w:r>
            <w:r>
              <w:rPr>
                <w:rFonts w:ascii="宋体" w:eastAsia="宋体" w:hAnsi="宋体" w:cs="宋体" w:hint="eastAsia"/>
                <w:szCs w:val="21"/>
              </w:rPr>
              <w:t>盘扩容；</w:t>
            </w:r>
            <w:r>
              <w:rPr>
                <w:rFonts w:ascii="宋体" w:eastAsia="宋体" w:hAnsi="宋体" w:cs="宋体" w:hint="eastAsia"/>
                <w:szCs w:val="21"/>
              </w:rPr>
              <w:br/>
              <w:t>18.</w:t>
            </w:r>
            <w:r>
              <w:rPr>
                <w:rFonts w:ascii="宋体" w:eastAsia="宋体" w:hAnsi="宋体" w:cs="宋体" w:hint="eastAsia"/>
                <w:szCs w:val="21"/>
              </w:rPr>
              <w:t>具备测试按键，支持测试</w:t>
            </w:r>
            <w:r>
              <w:rPr>
                <w:rFonts w:ascii="宋体" w:eastAsia="宋体" w:hAnsi="宋体" w:cs="宋体" w:hint="eastAsia"/>
                <w:szCs w:val="21"/>
              </w:rPr>
              <w:t>/</w:t>
            </w:r>
            <w:r>
              <w:rPr>
                <w:rFonts w:ascii="宋体" w:eastAsia="宋体" w:hAnsi="宋体" w:cs="宋体" w:hint="eastAsia"/>
                <w:szCs w:val="21"/>
              </w:rPr>
              <w:t>节目切换复用；</w:t>
            </w:r>
            <w:r>
              <w:rPr>
                <w:rFonts w:ascii="宋体" w:eastAsia="宋体" w:hAnsi="宋体" w:cs="宋体" w:hint="eastAsia"/>
                <w:szCs w:val="21"/>
              </w:rPr>
              <w:br/>
              <w:t>19.</w:t>
            </w:r>
            <w:r>
              <w:rPr>
                <w:rFonts w:ascii="宋体" w:eastAsia="宋体" w:hAnsi="宋体" w:cs="宋体" w:hint="eastAsia"/>
                <w:szCs w:val="21"/>
              </w:rPr>
              <w:t>支持</w:t>
            </w:r>
            <w:r>
              <w:rPr>
                <w:rFonts w:ascii="宋体" w:eastAsia="宋体" w:hAnsi="宋体" w:cs="宋体" w:hint="eastAsia"/>
                <w:szCs w:val="21"/>
              </w:rPr>
              <w:t>GPS</w:t>
            </w:r>
            <w:r>
              <w:rPr>
                <w:rFonts w:ascii="宋体" w:eastAsia="宋体" w:hAnsi="宋体" w:cs="宋体" w:hint="eastAsia"/>
                <w:szCs w:val="21"/>
              </w:rPr>
              <w:t>模块接入，具备自动校时、自动定位和定点播放等功能；</w:t>
            </w:r>
            <w:r>
              <w:rPr>
                <w:rFonts w:ascii="宋体" w:eastAsia="宋体" w:hAnsi="宋体" w:cs="宋体" w:hint="eastAsia"/>
                <w:szCs w:val="21"/>
              </w:rPr>
              <w:br/>
              <w:t>20.</w:t>
            </w:r>
            <w:r>
              <w:rPr>
                <w:rFonts w:ascii="宋体" w:eastAsia="宋体" w:hAnsi="宋体" w:cs="宋体" w:hint="eastAsia"/>
                <w:szCs w:val="21"/>
              </w:rPr>
              <w:t>具备发送卡</w:t>
            </w:r>
            <w:proofErr w:type="gramStart"/>
            <w:r>
              <w:rPr>
                <w:rFonts w:ascii="宋体" w:eastAsia="宋体" w:hAnsi="宋体" w:cs="宋体" w:hint="eastAsia"/>
                <w:szCs w:val="21"/>
              </w:rPr>
              <w:t>自动回读接收</w:t>
            </w:r>
            <w:proofErr w:type="gramEnd"/>
            <w:r>
              <w:rPr>
                <w:rFonts w:ascii="宋体" w:eastAsia="宋体" w:hAnsi="宋体" w:cs="宋体" w:hint="eastAsia"/>
                <w:szCs w:val="21"/>
              </w:rPr>
              <w:t>卡参数功能；</w:t>
            </w:r>
            <w:r>
              <w:rPr>
                <w:rFonts w:ascii="宋体" w:eastAsia="宋体" w:hAnsi="宋体" w:cs="宋体" w:hint="eastAsia"/>
                <w:szCs w:val="21"/>
              </w:rPr>
              <w:br/>
              <w:t>21.</w:t>
            </w:r>
            <w:r>
              <w:rPr>
                <w:rFonts w:ascii="宋体" w:eastAsia="宋体" w:hAnsi="宋体" w:cs="宋体" w:hint="eastAsia"/>
                <w:szCs w:val="21"/>
              </w:rPr>
              <w:t>配备外置电源接口，型号：</w:t>
            </w:r>
            <w:r>
              <w:rPr>
                <w:rFonts w:ascii="宋体" w:eastAsia="宋体" w:hAnsi="宋体" w:cs="宋体" w:hint="eastAsia"/>
                <w:szCs w:val="21"/>
              </w:rPr>
              <w:t>12V DC</w:t>
            </w:r>
            <w:r>
              <w:rPr>
                <w:rFonts w:ascii="宋体" w:eastAsia="宋体" w:hAnsi="宋体" w:cs="宋体" w:hint="eastAsia"/>
                <w:szCs w:val="21"/>
              </w:rPr>
              <w:t>接头；</w:t>
            </w:r>
            <w:r>
              <w:rPr>
                <w:rFonts w:ascii="宋体" w:eastAsia="宋体" w:hAnsi="宋体" w:cs="宋体" w:hint="eastAsia"/>
                <w:szCs w:val="21"/>
              </w:rPr>
              <w:br/>
              <w:t>22.</w:t>
            </w:r>
            <w:r>
              <w:rPr>
                <w:rFonts w:ascii="宋体" w:eastAsia="宋体" w:hAnsi="宋体" w:cs="宋体" w:hint="eastAsia"/>
                <w:szCs w:val="21"/>
              </w:rPr>
              <w:t>设备工作温度区间：</w:t>
            </w:r>
            <w:r>
              <w:rPr>
                <w:rFonts w:ascii="宋体" w:eastAsia="宋体" w:hAnsi="宋体" w:cs="宋体" w:hint="eastAsia"/>
                <w:szCs w:val="21"/>
              </w:rPr>
              <w:t>-40</w:t>
            </w:r>
            <w:r>
              <w:rPr>
                <w:rFonts w:ascii="宋体" w:eastAsia="宋体" w:hAnsi="宋体" w:cs="宋体" w:hint="eastAsia"/>
                <w:szCs w:val="21"/>
              </w:rPr>
              <w:t>℃～</w:t>
            </w:r>
            <w:r>
              <w:rPr>
                <w:rFonts w:ascii="宋体" w:eastAsia="宋体" w:hAnsi="宋体" w:cs="宋体" w:hint="eastAsia"/>
                <w:szCs w:val="21"/>
              </w:rPr>
              <w:t>80</w:t>
            </w:r>
            <w:r>
              <w:rPr>
                <w:rFonts w:ascii="宋体" w:eastAsia="宋体" w:hAnsi="宋体" w:cs="宋体" w:hint="eastAsia"/>
                <w:szCs w:val="21"/>
              </w:rPr>
              <w:t>℃，设备存储温度区间：</w:t>
            </w:r>
            <w:r>
              <w:rPr>
                <w:rFonts w:ascii="宋体" w:eastAsia="宋体" w:hAnsi="宋体" w:cs="宋体" w:hint="eastAsia"/>
                <w:szCs w:val="21"/>
              </w:rPr>
              <w:t>-40</w:t>
            </w:r>
            <w:r>
              <w:rPr>
                <w:rFonts w:ascii="宋体" w:eastAsia="宋体" w:hAnsi="宋体" w:cs="宋体" w:hint="eastAsia"/>
                <w:szCs w:val="21"/>
              </w:rPr>
              <w:t>℃～</w:t>
            </w:r>
            <w:r>
              <w:rPr>
                <w:rFonts w:ascii="宋体" w:eastAsia="宋体" w:hAnsi="宋体" w:cs="宋体" w:hint="eastAsia"/>
                <w:szCs w:val="21"/>
              </w:rPr>
              <w:t>105</w:t>
            </w:r>
            <w:r>
              <w:rPr>
                <w:rFonts w:ascii="宋体" w:eastAsia="宋体" w:hAnsi="宋体" w:cs="宋体" w:hint="eastAsia"/>
                <w:szCs w:val="21"/>
              </w:rPr>
              <w:t>℃；</w:t>
            </w:r>
            <w:r>
              <w:rPr>
                <w:rFonts w:ascii="宋体" w:eastAsia="宋体" w:hAnsi="宋体" w:cs="宋体" w:hint="eastAsia"/>
                <w:szCs w:val="21"/>
              </w:rPr>
              <w:br/>
              <w:t>23.</w:t>
            </w:r>
            <w:r>
              <w:rPr>
                <w:rFonts w:ascii="宋体" w:eastAsia="宋体" w:hAnsi="宋体" w:cs="宋体" w:hint="eastAsia"/>
                <w:szCs w:val="21"/>
              </w:rPr>
              <w:t>另配视频处理器一台；</w:t>
            </w:r>
            <w:r>
              <w:rPr>
                <w:rFonts w:ascii="宋体" w:eastAsia="宋体" w:hAnsi="宋体" w:cs="宋体" w:hint="eastAsia"/>
                <w:szCs w:val="21"/>
              </w:rPr>
              <w:t xml:space="preserve"> </w:t>
            </w:r>
            <w:r>
              <w:rPr>
                <w:rFonts w:ascii="宋体" w:eastAsia="宋体" w:hAnsi="宋体" w:cs="宋体" w:hint="eastAsia"/>
                <w:szCs w:val="21"/>
              </w:rPr>
              <w:t>视频输入</w:t>
            </w:r>
            <w:r>
              <w:rPr>
                <w:rFonts w:ascii="宋体" w:eastAsia="宋体" w:hAnsi="宋体" w:cs="宋体" w:hint="eastAsia"/>
                <w:szCs w:val="21"/>
              </w:rPr>
              <w:t xml:space="preserve"> 1</w:t>
            </w:r>
            <w:r>
              <w:rPr>
                <w:rFonts w:ascii="宋体" w:eastAsia="宋体" w:hAnsi="宋体" w:cs="宋体" w:hint="eastAsia"/>
                <w:szCs w:val="21"/>
              </w:rPr>
              <w:t>个接口形态：</w:t>
            </w:r>
            <w:r>
              <w:rPr>
                <w:rFonts w:ascii="宋体" w:eastAsia="宋体" w:hAnsi="宋体" w:cs="宋体" w:hint="eastAsia"/>
                <w:szCs w:val="21"/>
              </w:rPr>
              <w:t>DVI-I</w:t>
            </w:r>
            <w:r>
              <w:rPr>
                <w:rFonts w:ascii="宋体" w:eastAsia="宋体" w:hAnsi="宋体" w:cs="宋体" w:hint="eastAsia"/>
                <w:szCs w:val="21"/>
              </w:rPr>
              <w:t>插座信号标准：</w:t>
            </w:r>
            <w:r>
              <w:rPr>
                <w:rFonts w:ascii="宋体" w:eastAsia="宋体" w:hAnsi="宋体" w:cs="宋体" w:hint="eastAsia"/>
                <w:szCs w:val="21"/>
              </w:rPr>
              <w:t>DVI1.0</w:t>
            </w:r>
            <w:r>
              <w:rPr>
                <w:rFonts w:ascii="宋体" w:eastAsia="宋体" w:hAnsi="宋体" w:cs="宋体" w:hint="eastAsia"/>
                <w:szCs w:val="21"/>
              </w:rPr>
              <w:t>，</w:t>
            </w:r>
            <w:r>
              <w:rPr>
                <w:rFonts w:ascii="宋体" w:eastAsia="宋体" w:hAnsi="宋体" w:cs="宋体" w:hint="eastAsia"/>
                <w:szCs w:val="21"/>
              </w:rPr>
              <w:t>HDMI1.3</w:t>
            </w:r>
            <w:r>
              <w:rPr>
                <w:rFonts w:ascii="宋体" w:eastAsia="宋体" w:hAnsi="宋体" w:cs="宋体" w:hint="eastAsia"/>
                <w:szCs w:val="21"/>
              </w:rPr>
              <w:t>向下兼容分辨率：</w:t>
            </w:r>
            <w:r>
              <w:rPr>
                <w:rFonts w:ascii="宋体" w:eastAsia="宋体" w:hAnsi="宋体" w:cs="宋体" w:hint="eastAsia"/>
                <w:szCs w:val="21"/>
              </w:rPr>
              <w:t>VESA</w:t>
            </w:r>
            <w:r>
              <w:rPr>
                <w:rFonts w:ascii="宋体" w:eastAsia="宋体" w:hAnsi="宋体" w:cs="宋体" w:hint="eastAsia"/>
                <w:szCs w:val="21"/>
              </w:rPr>
              <w:t>标准，</w:t>
            </w:r>
            <w:r>
              <w:rPr>
                <w:rFonts w:ascii="宋体" w:eastAsia="宋体" w:hAnsi="宋体" w:cs="宋体" w:hint="eastAsia"/>
                <w:szCs w:val="21"/>
              </w:rPr>
              <w:t>PC   to 1920x1080</w:t>
            </w:r>
            <w:r>
              <w:rPr>
                <w:rFonts w:ascii="宋体" w:eastAsia="宋体" w:hAnsi="宋体" w:cs="宋体" w:hint="eastAsia"/>
                <w:szCs w:val="21"/>
              </w:rPr>
              <w:t>，</w:t>
            </w:r>
            <w:r>
              <w:rPr>
                <w:rFonts w:ascii="宋体" w:eastAsia="宋体" w:hAnsi="宋体" w:cs="宋体" w:hint="eastAsia"/>
                <w:szCs w:val="21"/>
              </w:rPr>
              <w:t xml:space="preserve">HD to 1080p </w:t>
            </w:r>
            <w:r>
              <w:rPr>
                <w:rFonts w:ascii="宋体" w:eastAsia="宋体" w:hAnsi="宋体" w:cs="宋体" w:hint="eastAsia"/>
                <w:szCs w:val="21"/>
              </w:rPr>
              <w:br/>
              <w:t xml:space="preserve">HDMI   </w:t>
            </w:r>
            <w:r>
              <w:rPr>
                <w:rFonts w:ascii="宋体" w:eastAsia="宋体" w:hAnsi="宋体" w:cs="宋体" w:hint="eastAsia"/>
                <w:szCs w:val="21"/>
              </w:rPr>
              <w:t>视频输入</w:t>
            </w:r>
            <w:r>
              <w:rPr>
                <w:rFonts w:ascii="宋体" w:eastAsia="宋体" w:hAnsi="宋体" w:cs="宋体" w:hint="eastAsia"/>
                <w:szCs w:val="21"/>
              </w:rPr>
              <w:t xml:space="preserve"> 1</w:t>
            </w:r>
            <w:r>
              <w:rPr>
                <w:rFonts w:ascii="宋体" w:eastAsia="宋体" w:hAnsi="宋体" w:cs="宋体" w:hint="eastAsia"/>
                <w:szCs w:val="21"/>
              </w:rPr>
              <w:t>个接口形态：</w:t>
            </w:r>
            <w:r>
              <w:rPr>
                <w:rFonts w:ascii="宋体" w:eastAsia="宋体" w:hAnsi="宋体" w:cs="宋体" w:hint="eastAsia"/>
                <w:szCs w:val="21"/>
              </w:rPr>
              <w:t>HDMI-A</w:t>
            </w:r>
            <w:r>
              <w:rPr>
                <w:rFonts w:ascii="宋体" w:eastAsia="宋体" w:hAnsi="宋体" w:cs="宋体" w:hint="eastAsia"/>
                <w:szCs w:val="21"/>
              </w:rPr>
              <w:t>信号标准：</w:t>
            </w:r>
            <w:r>
              <w:rPr>
                <w:rFonts w:ascii="宋体" w:eastAsia="宋体" w:hAnsi="宋体" w:cs="宋体" w:hint="eastAsia"/>
                <w:szCs w:val="21"/>
              </w:rPr>
              <w:t>HDMI1.3</w:t>
            </w:r>
            <w:r>
              <w:rPr>
                <w:rFonts w:ascii="宋体" w:eastAsia="宋体" w:hAnsi="宋体" w:cs="宋体" w:hint="eastAsia"/>
                <w:szCs w:val="21"/>
              </w:rPr>
              <w:t>向下兼容分辨率：</w:t>
            </w:r>
            <w:r>
              <w:rPr>
                <w:rFonts w:ascii="宋体" w:eastAsia="宋体" w:hAnsi="宋体" w:cs="宋体" w:hint="eastAsia"/>
                <w:szCs w:val="21"/>
              </w:rPr>
              <w:t xml:space="preserve">VGA   </w:t>
            </w:r>
            <w:r>
              <w:rPr>
                <w:rFonts w:ascii="宋体" w:eastAsia="宋体" w:hAnsi="宋体" w:cs="宋体" w:hint="eastAsia"/>
                <w:szCs w:val="21"/>
              </w:rPr>
              <w:t>视频输入</w:t>
            </w:r>
            <w:r>
              <w:rPr>
                <w:rFonts w:ascii="宋体" w:eastAsia="宋体" w:hAnsi="宋体" w:cs="宋体" w:hint="eastAsia"/>
                <w:szCs w:val="21"/>
              </w:rPr>
              <w:t xml:space="preserve"> 1</w:t>
            </w:r>
            <w:r>
              <w:rPr>
                <w:rFonts w:ascii="宋体" w:eastAsia="宋体" w:hAnsi="宋体" w:cs="宋体" w:hint="eastAsia"/>
                <w:szCs w:val="21"/>
              </w:rPr>
              <w:t>个接口形态：</w:t>
            </w:r>
            <w:r>
              <w:rPr>
                <w:rFonts w:ascii="宋体" w:eastAsia="宋体" w:hAnsi="宋体" w:cs="宋体" w:hint="eastAsia"/>
                <w:szCs w:val="21"/>
              </w:rPr>
              <w:t>DB15</w:t>
            </w:r>
            <w:r>
              <w:rPr>
                <w:rFonts w:ascii="宋体" w:eastAsia="宋体" w:hAnsi="宋体" w:cs="宋体" w:hint="eastAsia"/>
                <w:szCs w:val="21"/>
              </w:rPr>
              <w:t>插座信号标准：</w:t>
            </w:r>
            <w:r>
              <w:rPr>
                <w:rFonts w:ascii="宋体" w:eastAsia="宋体" w:hAnsi="宋体" w:cs="宋体" w:hint="eastAsia"/>
                <w:szCs w:val="21"/>
              </w:rPr>
              <w:t>R</w:t>
            </w:r>
            <w:r>
              <w:rPr>
                <w:rFonts w:ascii="宋体" w:eastAsia="宋体" w:hAnsi="宋体" w:cs="宋体" w:hint="eastAsia"/>
                <w:szCs w:val="21"/>
              </w:rPr>
              <w:t>、</w:t>
            </w:r>
            <w:r>
              <w:rPr>
                <w:rFonts w:ascii="宋体" w:eastAsia="宋体" w:hAnsi="宋体" w:cs="宋体" w:hint="eastAsia"/>
                <w:szCs w:val="21"/>
              </w:rPr>
              <w:t>G</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w:t>
            </w:r>
            <w:proofErr w:type="spellStart"/>
            <w:r>
              <w:rPr>
                <w:rFonts w:ascii="宋体" w:eastAsia="宋体" w:hAnsi="宋体" w:cs="宋体" w:hint="eastAsia"/>
                <w:szCs w:val="21"/>
              </w:rPr>
              <w:t>Hsync</w:t>
            </w:r>
            <w:proofErr w:type="spellEnd"/>
            <w:r>
              <w:rPr>
                <w:rFonts w:ascii="宋体" w:eastAsia="宋体" w:hAnsi="宋体" w:cs="宋体" w:hint="eastAsia"/>
                <w:szCs w:val="21"/>
              </w:rPr>
              <w:t>、</w:t>
            </w:r>
            <w:r>
              <w:rPr>
                <w:rFonts w:ascii="宋体" w:eastAsia="宋体" w:hAnsi="宋体" w:cs="宋体" w:hint="eastAsia"/>
                <w:szCs w:val="21"/>
              </w:rPr>
              <w:t xml:space="preserve"> Vsync:0   to1Vpp</w:t>
            </w:r>
            <w:r>
              <w:rPr>
                <w:rFonts w:ascii="宋体" w:eastAsia="宋体" w:hAnsi="宋体" w:cs="宋体" w:hint="eastAsia"/>
                <w:szCs w:val="21"/>
              </w:rPr>
              <w:t>±</w:t>
            </w:r>
            <w:r>
              <w:rPr>
                <w:rFonts w:ascii="宋体" w:eastAsia="宋体" w:hAnsi="宋体" w:cs="宋体" w:hint="eastAsia"/>
                <w:szCs w:val="21"/>
              </w:rPr>
              <w:t>3dB  (0.7V Video+0.3v Sync )75 ohm  black level</w:t>
            </w:r>
            <w:r>
              <w:rPr>
                <w:rFonts w:ascii="宋体" w:eastAsia="宋体" w:hAnsi="宋体" w:cs="宋体" w:hint="eastAsia"/>
                <w:szCs w:val="21"/>
              </w:rPr>
              <w:t>：</w:t>
            </w:r>
            <w:r>
              <w:rPr>
                <w:rFonts w:ascii="宋体" w:eastAsia="宋体" w:hAnsi="宋体" w:cs="宋体" w:hint="eastAsia"/>
                <w:szCs w:val="21"/>
              </w:rPr>
              <w:t>300mV   Sync-tip</w:t>
            </w:r>
            <w:r>
              <w:rPr>
                <w:rFonts w:ascii="宋体" w:eastAsia="宋体" w:hAnsi="宋体" w:cs="宋体" w:hint="eastAsia"/>
                <w:szCs w:val="21"/>
              </w:rPr>
              <w:t>：</w:t>
            </w:r>
            <w:r>
              <w:rPr>
                <w:rFonts w:ascii="宋体" w:eastAsia="宋体" w:hAnsi="宋体" w:cs="宋体" w:hint="eastAsia"/>
                <w:szCs w:val="21"/>
              </w:rPr>
              <w:t>0V</w:t>
            </w:r>
            <w:r>
              <w:rPr>
                <w:rFonts w:ascii="宋体" w:eastAsia="宋体" w:hAnsi="宋体" w:cs="宋体" w:hint="eastAsia"/>
                <w:szCs w:val="21"/>
              </w:rPr>
              <w:t>分辨率：</w:t>
            </w:r>
            <w:r>
              <w:rPr>
                <w:rFonts w:ascii="宋体" w:eastAsia="宋体" w:hAnsi="宋体" w:cs="宋体" w:hint="eastAsia"/>
                <w:szCs w:val="21"/>
              </w:rPr>
              <w:t>VESA</w:t>
            </w:r>
            <w:r>
              <w:rPr>
                <w:rFonts w:ascii="宋体" w:eastAsia="宋体" w:hAnsi="宋体" w:cs="宋体" w:hint="eastAsia"/>
                <w:szCs w:val="21"/>
              </w:rPr>
              <w:t>标准，</w:t>
            </w:r>
            <w:r>
              <w:rPr>
                <w:rFonts w:ascii="宋体" w:eastAsia="宋体" w:hAnsi="宋体" w:cs="宋体" w:hint="eastAsia"/>
                <w:szCs w:val="21"/>
              </w:rPr>
              <w:t xml:space="preserve"> 1920</w:t>
            </w:r>
            <w:r>
              <w:rPr>
                <w:rFonts w:ascii="宋体" w:eastAsia="宋体" w:hAnsi="宋体" w:cs="宋体" w:hint="eastAsia"/>
                <w:szCs w:val="21"/>
              </w:rPr>
              <w:t>×</w:t>
            </w:r>
            <w:r>
              <w:rPr>
                <w:rFonts w:ascii="宋体" w:eastAsia="宋体" w:hAnsi="宋体" w:cs="宋体" w:hint="eastAsia"/>
                <w:szCs w:val="21"/>
              </w:rPr>
              <w:t xml:space="preserve">1080p@60Hz    </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lastRenderedPageBreak/>
              <w:t>台</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5</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1</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szCs w:val="21"/>
              </w:rPr>
              <w:t>智能配电箱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最大负载功率</w:t>
            </w:r>
            <w:r>
              <w:rPr>
                <w:rFonts w:ascii="宋体" w:eastAsia="宋体" w:hAnsi="宋体" w:cs="宋体" w:hint="eastAsia"/>
                <w:szCs w:val="21"/>
              </w:rPr>
              <w:t xml:space="preserve"> 50KW</w:t>
            </w:r>
            <w:r>
              <w:rPr>
                <w:rFonts w:ascii="宋体" w:eastAsia="宋体" w:hAnsi="宋体" w:cs="宋体" w:hint="eastAsia"/>
                <w:szCs w:val="21"/>
              </w:rPr>
              <w:br/>
            </w:r>
            <w:r>
              <w:rPr>
                <w:rFonts w:ascii="宋体" w:eastAsia="宋体" w:hAnsi="宋体" w:cs="宋体" w:hint="eastAsia"/>
                <w:szCs w:val="21"/>
              </w:rPr>
              <w:t>显示屏输出路数</w:t>
            </w:r>
            <w:r>
              <w:rPr>
                <w:rFonts w:ascii="宋体" w:eastAsia="宋体" w:hAnsi="宋体" w:cs="宋体" w:hint="eastAsia"/>
                <w:szCs w:val="21"/>
              </w:rPr>
              <w:t>6</w:t>
            </w:r>
            <w:r>
              <w:rPr>
                <w:rFonts w:ascii="宋体" w:eastAsia="宋体" w:hAnsi="宋体" w:cs="宋体" w:hint="eastAsia"/>
                <w:szCs w:val="21"/>
              </w:rPr>
              <w:t>路</w:t>
            </w:r>
            <w:r>
              <w:rPr>
                <w:rFonts w:ascii="宋体" w:eastAsia="宋体" w:hAnsi="宋体" w:cs="宋体" w:hint="eastAsia"/>
                <w:szCs w:val="21"/>
              </w:rPr>
              <w:br/>
            </w:r>
            <w:r>
              <w:rPr>
                <w:rFonts w:ascii="宋体" w:eastAsia="宋体" w:hAnsi="宋体" w:cs="宋体" w:hint="eastAsia"/>
                <w:szCs w:val="21"/>
              </w:rPr>
              <w:t>延时启动</w:t>
            </w:r>
            <w:r>
              <w:rPr>
                <w:rFonts w:ascii="宋体" w:eastAsia="宋体" w:hAnsi="宋体" w:cs="宋体" w:hint="eastAsia"/>
                <w:szCs w:val="21"/>
              </w:rPr>
              <w:t xml:space="preserve"> 3</w:t>
            </w:r>
            <w:r>
              <w:rPr>
                <w:rFonts w:ascii="宋体" w:eastAsia="宋体" w:hAnsi="宋体" w:cs="宋体" w:hint="eastAsia"/>
                <w:szCs w:val="21"/>
              </w:rPr>
              <w:t>路延时、分</w:t>
            </w:r>
            <w:r>
              <w:rPr>
                <w:rFonts w:ascii="宋体" w:eastAsia="宋体" w:hAnsi="宋体" w:cs="宋体" w:hint="eastAsia"/>
                <w:szCs w:val="21"/>
              </w:rPr>
              <w:t>4</w:t>
            </w:r>
            <w:r>
              <w:rPr>
                <w:rFonts w:ascii="宋体" w:eastAsia="宋体" w:hAnsi="宋体" w:cs="宋体" w:hint="eastAsia"/>
                <w:szCs w:val="21"/>
              </w:rPr>
              <w:t>次上电</w:t>
            </w:r>
            <w:r>
              <w:rPr>
                <w:rFonts w:ascii="宋体" w:eastAsia="宋体" w:hAnsi="宋体" w:cs="宋体" w:hint="eastAsia"/>
                <w:szCs w:val="21"/>
              </w:rPr>
              <w:br/>
            </w:r>
            <w:r>
              <w:rPr>
                <w:rFonts w:ascii="宋体" w:eastAsia="宋体" w:hAnsi="宋体" w:cs="宋体" w:hint="eastAsia"/>
                <w:szCs w:val="21"/>
              </w:rPr>
              <w:t>配备主空开</w:t>
            </w:r>
            <w:r>
              <w:rPr>
                <w:rFonts w:ascii="宋体" w:eastAsia="宋体" w:hAnsi="宋体" w:cs="宋体" w:hint="eastAsia"/>
                <w:szCs w:val="21"/>
              </w:rPr>
              <w:t>1</w:t>
            </w:r>
            <w:r>
              <w:rPr>
                <w:rFonts w:ascii="宋体" w:eastAsia="宋体" w:hAnsi="宋体" w:cs="宋体" w:hint="eastAsia"/>
                <w:szCs w:val="21"/>
              </w:rPr>
              <w:t>个</w:t>
            </w:r>
            <w:r>
              <w:rPr>
                <w:rFonts w:ascii="宋体" w:eastAsia="宋体" w:hAnsi="宋体" w:cs="宋体" w:hint="eastAsia"/>
                <w:szCs w:val="21"/>
              </w:rPr>
              <w:t>160</w:t>
            </w:r>
            <w:r>
              <w:rPr>
                <w:rFonts w:ascii="宋体" w:eastAsia="宋体" w:hAnsi="宋体" w:cs="宋体" w:hint="eastAsia"/>
                <w:szCs w:val="21"/>
              </w:rPr>
              <w:t>安、分空</w:t>
            </w:r>
            <w:r>
              <w:rPr>
                <w:rFonts w:ascii="宋体" w:eastAsia="宋体" w:hAnsi="宋体" w:cs="宋体" w:hint="eastAsia"/>
                <w:szCs w:val="21"/>
              </w:rPr>
              <w:t>开</w:t>
            </w:r>
            <w:r>
              <w:rPr>
                <w:rFonts w:ascii="宋体" w:eastAsia="宋体" w:hAnsi="宋体" w:cs="宋体" w:hint="eastAsia"/>
                <w:szCs w:val="21"/>
              </w:rPr>
              <w:t>12</w:t>
            </w:r>
            <w:r>
              <w:rPr>
                <w:rFonts w:ascii="宋体" w:eastAsia="宋体" w:hAnsi="宋体" w:cs="宋体" w:hint="eastAsia"/>
                <w:szCs w:val="21"/>
              </w:rPr>
              <w:t>个</w:t>
            </w:r>
            <w:r>
              <w:rPr>
                <w:rFonts w:ascii="宋体" w:eastAsia="宋体" w:hAnsi="宋体" w:cs="宋体" w:hint="eastAsia"/>
                <w:szCs w:val="21"/>
              </w:rPr>
              <w:t>50</w:t>
            </w:r>
            <w:r>
              <w:rPr>
                <w:rFonts w:ascii="宋体" w:eastAsia="宋体" w:hAnsi="宋体" w:cs="宋体" w:hint="eastAsia"/>
                <w:szCs w:val="21"/>
              </w:rPr>
              <w:t>安、交流接触器</w:t>
            </w:r>
            <w:r>
              <w:rPr>
                <w:rFonts w:ascii="宋体" w:eastAsia="宋体" w:hAnsi="宋体" w:cs="宋体" w:hint="eastAsia"/>
                <w:szCs w:val="21"/>
              </w:rPr>
              <w:t>4</w:t>
            </w:r>
            <w:r>
              <w:rPr>
                <w:rFonts w:ascii="宋体" w:eastAsia="宋体" w:hAnsi="宋体" w:cs="宋体" w:hint="eastAsia"/>
                <w:szCs w:val="21"/>
              </w:rPr>
              <w:t>个</w:t>
            </w:r>
            <w:r>
              <w:rPr>
                <w:rFonts w:ascii="宋体" w:eastAsia="宋体" w:hAnsi="宋体" w:cs="宋体" w:hint="eastAsia"/>
                <w:szCs w:val="21"/>
              </w:rPr>
              <w:t>3210.</w:t>
            </w:r>
            <w:r>
              <w:rPr>
                <w:rFonts w:ascii="宋体" w:eastAsia="宋体" w:hAnsi="宋体" w:cs="宋体" w:hint="eastAsia"/>
                <w:szCs w:val="21"/>
              </w:rPr>
              <w:br/>
            </w:r>
            <w:r>
              <w:rPr>
                <w:rFonts w:ascii="宋体" w:eastAsia="宋体" w:hAnsi="宋体" w:cs="宋体" w:hint="eastAsia"/>
                <w:szCs w:val="21"/>
              </w:rPr>
              <w:t>散热设备控制输出</w:t>
            </w:r>
            <w:r>
              <w:rPr>
                <w:rFonts w:ascii="宋体" w:eastAsia="宋体" w:hAnsi="宋体" w:cs="宋体" w:hint="eastAsia"/>
                <w:szCs w:val="21"/>
              </w:rPr>
              <w:t>1</w:t>
            </w:r>
            <w:r>
              <w:rPr>
                <w:rFonts w:ascii="宋体" w:eastAsia="宋体" w:hAnsi="宋体" w:cs="宋体" w:hint="eastAsia"/>
                <w:szCs w:val="21"/>
              </w:rPr>
              <w:t>路</w:t>
            </w:r>
            <w:r>
              <w:rPr>
                <w:rFonts w:ascii="宋体" w:eastAsia="宋体" w:hAnsi="宋体" w:cs="宋体" w:hint="eastAsia"/>
                <w:szCs w:val="21"/>
              </w:rPr>
              <w:br/>
            </w:r>
            <w:r>
              <w:rPr>
                <w:rFonts w:ascii="宋体" w:eastAsia="宋体" w:hAnsi="宋体" w:cs="宋体" w:hint="eastAsia"/>
                <w:szCs w:val="21"/>
              </w:rPr>
              <w:t>配备分空开</w:t>
            </w:r>
            <w:r>
              <w:rPr>
                <w:rFonts w:ascii="宋体" w:eastAsia="宋体" w:hAnsi="宋体" w:cs="宋体" w:hint="eastAsia"/>
                <w:szCs w:val="21"/>
              </w:rPr>
              <w:t>3</w:t>
            </w:r>
            <w:r>
              <w:rPr>
                <w:rFonts w:ascii="宋体" w:eastAsia="宋体" w:hAnsi="宋体" w:cs="宋体" w:hint="eastAsia"/>
                <w:szCs w:val="21"/>
              </w:rPr>
              <w:t>个</w:t>
            </w:r>
            <w:r>
              <w:rPr>
                <w:rFonts w:ascii="宋体" w:eastAsia="宋体" w:hAnsi="宋体" w:cs="宋体" w:hint="eastAsia"/>
                <w:szCs w:val="21"/>
              </w:rPr>
              <w:t>32</w:t>
            </w:r>
            <w:r>
              <w:rPr>
                <w:rFonts w:ascii="宋体" w:eastAsia="宋体" w:hAnsi="宋体" w:cs="宋体" w:hint="eastAsia"/>
                <w:szCs w:val="21"/>
              </w:rPr>
              <w:t>安、交流接触器</w:t>
            </w:r>
            <w:r>
              <w:rPr>
                <w:rFonts w:ascii="宋体" w:eastAsia="宋体" w:hAnsi="宋体" w:cs="宋体" w:hint="eastAsia"/>
                <w:szCs w:val="21"/>
              </w:rPr>
              <w:t>1</w:t>
            </w:r>
            <w:r>
              <w:rPr>
                <w:rFonts w:ascii="宋体" w:eastAsia="宋体" w:hAnsi="宋体" w:cs="宋体" w:hint="eastAsia"/>
                <w:szCs w:val="21"/>
              </w:rPr>
              <w:t>个</w:t>
            </w:r>
            <w:r>
              <w:rPr>
                <w:rFonts w:ascii="宋体" w:eastAsia="宋体" w:hAnsi="宋体" w:cs="宋体" w:hint="eastAsia"/>
                <w:szCs w:val="21"/>
              </w:rPr>
              <w:t>1810.</w:t>
            </w:r>
            <w:r>
              <w:rPr>
                <w:rFonts w:ascii="宋体" w:eastAsia="宋体" w:hAnsi="宋体" w:cs="宋体" w:hint="eastAsia"/>
                <w:szCs w:val="21"/>
              </w:rPr>
              <w:br/>
            </w:r>
            <w:r>
              <w:rPr>
                <w:rFonts w:ascii="宋体" w:eastAsia="宋体" w:hAnsi="宋体" w:cs="宋体" w:hint="eastAsia"/>
                <w:szCs w:val="21"/>
              </w:rPr>
              <w:t>配备照明输出</w:t>
            </w:r>
            <w:r>
              <w:rPr>
                <w:rFonts w:ascii="宋体" w:eastAsia="宋体" w:hAnsi="宋体" w:cs="宋体" w:hint="eastAsia"/>
                <w:szCs w:val="21"/>
              </w:rPr>
              <w:t xml:space="preserve"> 1</w:t>
            </w:r>
            <w:r>
              <w:rPr>
                <w:rFonts w:ascii="宋体" w:eastAsia="宋体" w:hAnsi="宋体" w:cs="宋体" w:hint="eastAsia"/>
                <w:szCs w:val="21"/>
              </w:rPr>
              <w:t>路：</w:t>
            </w:r>
            <w:r>
              <w:rPr>
                <w:rFonts w:ascii="宋体" w:eastAsia="宋体" w:hAnsi="宋体" w:cs="宋体" w:hint="eastAsia"/>
                <w:szCs w:val="21"/>
              </w:rPr>
              <w:t>25</w:t>
            </w:r>
            <w:r>
              <w:rPr>
                <w:rFonts w:ascii="宋体" w:eastAsia="宋体" w:hAnsi="宋体" w:cs="宋体" w:hint="eastAsia"/>
                <w:szCs w:val="21"/>
              </w:rPr>
              <w:t>安空开。</w:t>
            </w:r>
            <w:r>
              <w:rPr>
                <w:rFonts w:ascii="宋体" w:eastAsia="宋体" w:hAnsi="宋体" w:cs="宋体" w:hint="eastAsia"/>
                <w:szCs w:val="21"/>
              </w:rPr>
              <w:br/>
            </w:r>
            <w:r>
              <w:rPr>
                <w:rFonts w:ascii="宋体" w:eastAsia="宋体" w:hAnsi="宋体" w:cs="宋体" w:hint="eastAsia"/>
                <w:szCs w:val="21"/>
              </w:rPr>
              <w:t>配备检修插座</w:t>
            </w:r>
            <w:r>
              <w:rPr>
                <w:rFonts w:ascii="宋体" w:eastAsia="宋体" w:hAnsi="宋体" w:cs="宋体" w:hint="eastAsia"/>
                <w:szCs w:val="21"/>
              </w:rPr>
              <w:t xml:space="preserve"> 1</w:t>
            </w:r>
            <w:r>
              <w:rPr>
                <w:rFonts w:ascii="宋体" w:eastAsia="宋体" w:hAnsi="宋体" w:cs="宋体" w:hint="eastAsia"/>
                <w:szCs w:val="21"/>
              </w:rPr>
              <w:t>个：</w:t>
            </w:r>
            <w:r>
              <w:rPr>
                <w:rFonts w:ascii="宋体" w:eastAsia="宋体" w:hAnsi="宋体" w:cs="宋体" w:hint="eastAsia"/>
                <w:szCs w:val="21"/>
              </w:rPr>
              <w:t>16</w:t>
            </w:r>
            <w:r>
              <w:rPr>
                <w:rFonts w:ascii="宋体" w:eastAsia="宋体" w:hAnsi="宋体" w:cs="宋体" w:hint="eastAsia"/>
                <w:szCs w:val="21"/>
              </w:rPr>
              <w:t>安插座。</w:t>
            </w:r>
            <w:r>
              <w:rPr>
                <w:rFonts w:ascii="宋体" w:eastAsia="宋体" w:hAnsi="宋体" w:cs="宋体" w:hint="eastAsia"/>
                <w:szCs w:val="21"/>
              </w:rPr>
              <w:br/>
            </w:r>
            <w:r>
              <w:rPr>
                <w:rFonts w:ascii="宋体" w:eastAsia="宋体" w:hAnsi="宋体" w:cs="宋体" w:hint="eastAsia"/>
                <w:szCs w:val="21"/>
              </w:rPr>
              <w:t>支持外接电缆</w:t>
            </w:r>
            <w:r>
              <w:rPr>
                <w:rFonts w:ascii="宋体" w:eastAsia="宋体" w:hAnsi="宋体" w:cs="宋体" w:hint="eastAsia"/>
                <w:szCs w:val="21"/>
              </w:rPr>
              <w:t xml:space="preserve"> </w:t>
            </w:r>
            <w:proofErr w:type="gramStart"/>
            <w:r>
              <w:rPr>
                <w:rFonts w:ascii="宋体" w:eastAsia="宋体" w:hAnsi="宋体" w:cs="宋体" w:hint="eastAsia"/>
                <w:szCs w:val="21"/>
              </w:rPr>
              <w:t>五芯电缆</w:t>
            </w:r>
            <w:proofErr w:type="gramEnd"/>
            <w:r>
              <w:rPr>
                <w:rFonts w:ascii="宋体" w:eastAsia="宋体" w:hAnsi="宋体" w:cs="宋体" w:hint="eastAsia"/>
                <w:szCs w:val="21"/>
              </w:rPr>
              <w:t xml:space="preserve"> 4*25+1*16</w:t>
            </w:r>
            <w:r>
              <w:rPr>
                <w:rFonts w:ascii="宋体" w:eastAsia="宋体" w:hAnsi="宋体" w:cs="宋体" w:hint="eastAsia"/>
                <w:szCs w:val="21"/>
              </w:rPr>
              <w:br/>
            </w:r>
            <w:r>
              <w:rPr>
                <w:rFonts w:ascii="宋体" w:eastAsia="宋体" w:hAnsi="宋体" w:cs="宋体" w:hint="eastAsia"/>
                <w:szCs w:val="21"/>
              </w:rPr>
              <w:t>支持挂墙安装</w:t>
            </w:r>
            <w:r>
              <w:rPr>
                <w:rFonts w:ascii="宋体" w:eastAsia="宋体" w:hAnsi="宋体" w:cs="宋体" w:hint="eastAsia"/>
                <w:szCs w:val="21"/>
              </w:rPr>
              <w:br/>
            </w:r>
            <w:r>
              <w:rPr>
                <w:rFonts w:ascii="宋体" w:eastAsia="宋体" w:hAnsi="宋体" w:cs="宋体" w:hint="eastAsia"/>
                <w:szCs w:val="21"/>
              </w:rPr>
              <w:t>电压标准</w:t>
            </w:r>
            <w:r>
              <w:rPr>
                <w:rFonts w:ascii="宋体" w:eastAsia="宋体" w:hAnsi="宋体" w:cs="宋体" w:hint="eastAsia"/>
                <w:szCs w:val="21"/>
              </w:rPr>
              <w:t xml:space="preserve"> </w:t>
            </w:r>
            <w:r>
              <w:rPr>
                <w:rFonts w:ascii="宋体" w:eastAsia="宋体" w:hAnsi="宋体" w:cs="宋体" w:hint="eastAsia"/>
                <w:szCs w:val="21"/>
              </w:rPr>
              <w:t>输入</w:t>
            </w:r>
            <w:r>
              <w:rPr>
                <w:rFonts w:ascii="宋体" w:eastAsia="宋体" w:hAnsi="宋体" w:cs="宋体" w:hint="eastAsia"/>
                <w:szCs w:val="21"/>
              </w:rPr>
              <w:t>380V.</w:t>
            </w:r>
            <w:r>
              <w:rPr>
                <w:rFonts w:ascii="宋体" w:eastAsia="宋体" w:hAnsi="宋体" w:cs="宋体" w:hint="eastAsia"/>
                <w:szCs w:val="21"/>
              </w:rPr>
              <w:t>输出</w:t>
            </w:r>
            <w:r>
              <w:rPr>
                <w:rFonts w:ascii="宋体" w:eastAsia="宋体" w:hAnsi="宋体" w:cs="宋体" w:hint="eastAsia"/>
                <w:szCs w:val="21"/>
              </w:rPr>
              <w:t>220V</w:t>
            </w:r>
            <w:r>
              <w:rPr>
                <w:rFonts w:ascii="宋体" w:eastAsia="宋体" w:hAnsi="宋体" w:cs="宋体" w:hint="eastAsia"/>
                <w:szCs w:val="21"/>
              </w:rPr>
              <w:br/>
            </w:r>
            <w:r>
              <w:rPr>
                <w:rFonts w:ascii="宋体" w:eastAsia="宋体" w:hAnsi="宋体" w:cs="宋体" w:hint="eastAsia"/>
                <w:szCs w:val="21"/>
              </w:rPr>
              <w:t>具备手动控制和自动控制功能。支持手动按钮控制设备开启</w:t>
            </w:r>
            <w:r>
              <w:rPr>
                <w:rFonts w:ascii="宋体" w:eastAsia="宋体" w:hAnsi="宋体" w:cs="宋体" w:hint="eastAsia"/>
                <w:szCs w:val="21"/>
              </w:rPr>
              <w:t>/</w:t>
            </w:r>
            <w:r>
              <w:rPr>
                <w:rFonts w:ascii="宋体" w:eastAsia="宋体" w:hAnsi="宋体" w:cs="宋体" w:hint="eastAsia"/>
                <w:szCs w:val="21"/>
              </w:rPr>
              <w:t>停止和通过其他控制设备的启</w:t>
            </w:r>
            <w:r>
              <w:rPr>
                <w:rFonts w:ascii="宋体" w:eastAsia="宋体" w:hAnsi="宋体" w:cs="宋体" w:hint="eastAsia"/>
                <w:szCs w:val="21"/>
              </w:rPr>
              <w:t>/</w:t>
            </w:r>
            <w:r>
              <w:rPr>
                <w:rFonts w:ascii="宋体" w:eastAsia="宋体" w:hAnsi="宋体" w:cs="宋体" w:hint="eastAsia"/>
                <w:szCs w:val="21"/>
              </w:rPr>
              <w:t>停功能。</w:t>
            </w:r>
            <w:r>
              <w:rPr>
                <w:rFonts w:ascii="宋体" w:eastAsia="宋体" w:hAnsi="宋体" w:cs="宋体" w:hint="eastAsia"/>
                <w:szCs w:val="21"/>
              </w:rPr>
              <w:br/>
            </w:r>
            <w:r>
              <w:rPr>
                <w:rFonts w:ascii="宋体" w:eastAsia="宋体" w:hAnsi="宋体" w:cs="宋体" w:hint="eastAsia"/>
                <w:szCs w:val="21"/>
              </w:rPr>
              <w:t>配备散热设备独立控制线路接口，支持空调、风机可以和大屏独立控制。</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套</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2</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szCs w:val="21"/>
              </w:rPr>
              <w:t>智能配电箱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负载功率</w:t>
            </w:r>
            <w:r>
              <w:rPr>
                <w:rFonts w:ascii="宋体" w:eastAsia="宋体" w:hAnsi="宋体" w:cs="宋体" w:hint="eastAsia"/>
                <w:szCs w:val="21"/>
              </w:rPr>
              <w:t xml:space="preserve"> 80KW</w:t>
            </w:r>
            <w:r>
              <w:rPr>
                <w:rFonts w:ascii="宋体" w:eastAsia="宋体" w:hAnsi="宋体" w:cs="宋体" w:hint="eastAsia"/>
                <w:szCs w:val="21"/>
              </w:rPr>
              <w:br/>
            </w:r>
            <w:r>
              <w:rPr>
                <w:rFonts w:ascii="宋体" w:eastAsia="宋体" w:hAnsi="宋体" w:cs="宋体" w:hint="eastAsia"/>
                <w:szCs w:val="21"/>
              </w:rPr>
              <w:t>显示屏输出路数</w:t>
            </w:r>
            <w:r>
              <w:rPr>
                <w:rFonts w:ascii="宋体" w:eastAsia="宋体" w:hAnsi="宋体" w:cs="宋体" w:hint="eastAsia"/>
                <w:szCs w:val="21"/>
              </w:rPr>
              <w:t xml:space="preserve"> 12</w:t>
            </w:r>
            <w:r>
              <w:rPr>
                <w:rFonts w:ascii="宋体" w:eastAsia="宋体" w:hAnsi="宋体" w:cs="宋体" w:hint="eastAsia"/>
                <w:szCs w:val="21"/>
              </w:rPr>
              <w:t>路</w:t>
            </w:r>
            <w:r>
              <w:rPr>
                <w:rFonts w:ascii="宋体" w:eastAsia="宋体" w:hAnsi="宋体" w:cs="宋体" w:hint="eastAsia"/>
                <w:szCs w:val="21"/>
              </w:rPr>
              <w:br/>
            </w:r>
            <w:r>
              <w:rPr>
                <w:rFonts w:ascii="宋体" w:eastAsia="宋体" w:hAnsi="宋体" w:cs="宋体" w:hint="eastAsia"/>
                <w:szCs w:val="21"/>
              </w:rPr>
              <w:t>延时启动</w:t>
            </w:r>
            <w:r>
              <w:rPr>
                <w:rFonts w:ascii="宋体" w:eastAsia="宋体" w:hAnsi="宋体" w:cs="宋体" w:hint="eastAsia"/>
                <w:szCs w:val="21"/>
              </w:rPr>
              <w:t xml:space="preserve"> 3</w:t>
            </w:r>
            <w:r>
              <w:rPr>
                <w:rFonts w:ascii="宋体" w:eastAsia="宋体" w:hAnsi="宋体" w:cs="宋体" w:hint="eastAsia"/>
                <w:szCs w:val="21"/>
              </w:rPr>
              <w:t>路延时、分</w:t>
            </w:r>
            <w:r>
              <w:rPr>
                <w:rFonts w:ascii="宋体" w:eastAsia="宋体" w:hAnsi="宋体" w:cs="宋体" w:hint="eastAsia"/>
                <w:szCs w:val="21"/>
              </w:rPr>
              <w:t>4</w:t>
            </w:r>
            <w:r>
              <w:rPr>
                <w:rFonts w:ascii="宋体" w:eastAsia="宋体" w:hAnsi="宋体" w:cs="宋体" w:hint="eastAsia"/>
                <w:szCs w:val="21"/>
              </w:rPr>
              <w:t>次上电</w:t>
            </w:r>
            <w:r>
              <w:rPr>
                <w:rFonts w:ascii="宋体" w:eastAsia="宋体" w:hAnsi="宋体" w:cs="宋体" w:hint="eastAsia"/>
                <w:szCs w:val="21"/>
              </w:rPr>
              <w:br/>
            </w:r>
            <w:r>
              <w:rPr>
                <w:rFonts w:ascii="宋体" w:eastAsia="宋体" w:hAnsi="宋体" w:cs="宋体" w:hint="eastAsia"/>
                <w:szCs w:val="21"/>
              </w:rPr>
              <w:t>配备主空开</w:t>
            </w:r>
            <w:r>
              <w:rPr>
                <w:rFonts w:ascii="宋体" w:eastAsia="宋体" w:hAnsi="宋体" w:cs="宋体" w:hint="eastAsia"/>
                <w:szCs w:val="21"/>
              </w:rPr>
              <w:t>1</w:t>
            </w:r>
            <w:r>
              <w:rPr>
                <w:rFonts w:ascii="宋体" w:eastAsia="宋体" w:hAnsi="宋体" w:cs="宋体" w:hint="eastAsia"/>
                <w:szCs w:val="21"/>
              </w:rPr>
              <w:t>个</w:t>
            </w:r>
            <w:r>
              <w:rPr>
                <w:rFonts w:ascii="宋体" w:eastAsia="宋体" w:hAnsi="宋体" w:cs="宋体" w:hint="eastAsia"/>
                <w:szCs w:val="21"/>
              </w:rPr>
              <w:t>160</w:t>
            </w:r>
            <w:r>
              <w:rPr>
                <w:rFonts w:ascii="宋体" w:eastAsia="宋体" w:hAnsi="宋体" w:cs="宋体" w:hint="eastAsia"/>
                <w:szCs w:val="21"/>
              </w:rPr>
              <w:t>安、分空开</w:t>
            </w:r>
            <w:r>
              <w:rPr>
                <w:rFonts w:ascii="宋体" w:eastAsia="宋体" w:hAnsi="宋体" w:cs="宋体" w:hint="eastAsia"/>
                <w:szCs w:val="21"/>
              </w:rPr>
              <w:t>12</w:t>
            </w:r>
            <w:r>
              <w:rPr>
                <w:rFonts w:ascii="宋体" w:eastAsia="宋体" w:hAnsi="宋体" w:cs="宋体" w:hint="eastAsia"/>
                <w:szCs w:val="21"/>
              </w:rPr>
              <w:t>个</w:t>
            </w:r>
            <w:r>
              <w:rPr>
                <w:rFonts w:ascii="宋体" w:eastAsia="宋体" w:hAnsi="宋体" w:cs="宋体" w:hint="eastAsia"/>
                <w:szCs w:val="21"/>
              </w:rPr>
              <w:t>50</w:t>
            </w:r>
            <w:r>
              <w:rPr>
                <w:rFonts w:ascii="宋体" w:eastAsia="宋体" w:hAnsi="宋体" w:cs="宋体" w:hint="eastAsia"/>
                <w:szCs w:val="21"/>
              </w:rPr>
              <w:t>安、交流接触器</w:t>
            </w:r>
            <w:r>
              <w:rPr>
                <w:rFonts w:ascii="宋体" w:eastAsia="宋体" w:hAnsi="宋体" w:cs="宋体" w:hint="eastAsia"/>
                <w:szCs w:val="21"/>
              </w:rPr>
              <w:t>4</w:t>
            </w:r>
            <w:r>
              <w:rPr>
                <w:rFonts w:ascii="宋体" w:eastAsia="宋体" w:hAnsi="宋体" w:cs="宋体" w:hint="eastAsia"/>
                <w:szCs w:val="21"/>
              </w:rPr>
              <w:t>个</w:t>
            </w:r>
            <w:r>
              <w:rPr>
                <w:rFonts w:ascii="宋体" w:eastAsia="宋体" w:hAnsi="宋体" w:cs="宋体" w:hint="eastAsia"/>
                <w:szCs w:val="21"/>
              </w:rPr>
              <w:t>3210.</w:t>
            </w:r>
            <w:r>
              <w:rPr>
                <w:rFonts w:ascii="宋体" w:eastAsia="宋体" w:hAnsi="宋体" w:cs="宋体" w:hint="eastAsia"/>
                <w:szCs w:val="21"/>
              </w:rPr>
              <w:br/>
            </w:r>
            <w:r>
              <w:rPr>
                <w:rFonts w:ascii="宋体" w:eastAsia="宋体" w:hAnsi="宋体" w:cs="宋体" w:hint="eastAsia"/>
                <w:szCs w:val="21"/>
              </w:rPr>
              <w:lastRenderedPageBreak/>
              <w:t>散热设备控制输出</w:t>
            </w:r>
            <w:r>
              <w:rPr>
                <w:rFonts w:ascii="宋体" w:eastAsia="宋体" w:hAnsi="宋体" w:cs="宋体" w:hint="eastAsia"/>
                <w:szCs w:val="21"/>
              </w:rPr>
              <w:t>2</w:t>
            </w:r>
            <w:r>
              <w:rPr>
                <w:rFonts w:ascii="宋体" w:eastAsia="宋体" w:hAnsi="宋体" w:cs="宋体" w:hint="eastAsia"/>
                <w:szCs w:val="21"/>
              </w:rPr>
              <w:t>路</w:t>
            </w:r>
            <w:r>
              <w:rPr>
                <w:rFonts w:ascii="宋体" w:eastAsia="宋体" w:hAnsi="宋体" w:cs="宋体" w:hint="eastAsia"/>
                <w:szCs w:val="21"/>
              </w:rPr>
              <w:br/>
            </w:r>
            <w:r>
              <w:rPr>
                <w:rFonts w:ascii="宋体" w:eastAsia="宋体" w:hAnsi="宋体" w:cs="宋体" w:hint="eastAsia"/>
                <w:szCs w:val="21"/>
              </w:rPr>
              <w:t>配备分空开</w:t>
            </w:r>
            <w:r>
              <w:rPr>
                <w:rFonts w:ascii="宋体" w:eastAsia="宋体" w:hAnsi="宋体" w:cs="宋体" w:hint="eastAsia"/>
                <w:szCs w:val="21"/>
              </w:rPr>
              <w:t>3</w:t>
            </w:r>
            <w:r>
              <w:rPr>
                <w:rFonts w:ascii="宋体" w:eastAsia="宋体" w:hAnsi="宋体" w:cs="宋体" w:hint="eastAsia"/>
                <w:szCs w:val="21"/>
              </w:rPr>
              <w:t>个</w:t>
            </w:r>
            <w:r>
              <w:rPr>
                <w:rFonts w:ascii="宋体" w:eastAsia="宋体" w:hAnsi="宋体" w:cs="宋体" w:hint="eastAsia"/>
                <w:szCs w:val="21"/>
              </w:rPr>
              <w:t>32</w:t>
            </w:r>
            <w:r>
              <w:rPr>
                <w:rFonts w:ascii="宋体" w:eastAsia="宋体" w:hAnsi="宋体" w:cs="宋体" w:hint="eastAsia"/>
                <w:szCs w:val="21"/>
              </w:rPr>
              <w:t>安、交流接触器</w:t>
            </w:r>
            <w:r>
              <w:rPr>
                <w:rFonts w:ascii="宋体" w:eastAsia="宋体" w:hAnsi="宋体" w:cs="宋体" w:hint="eastAsia"/>
                <w:szCs w:val="21"/>
              </w:rPr>
              <w:t>1</w:t>
            </w:r>
            <w:r>
              <w:rPr>
                <w:rFonts w:ascii="宋体" w:eastAsia="宋体" w:hAnsi="宋体" w:cs="宋体" w:hint="eastAsia"/>
                <w:szCs w:val="21"/>
              </w:rPr>
              <w:t>个</w:t>
            </w:r>
            <w:r>
              <w:rPr>
                <w:rFonts w:ascii="宋体" w:eastAsia="宋体" w:hAnsi="宋体" w:cs="宋体" w:hint="eastAsia"/>
                <w:szCs w:val="21"/>
              </w:rPr>
              <w:t>1810.</w:t>
            </w:r>
            <w:r>
              <w:rPr>
                <w:rFonts w:ascii="宋体" w:eastAsia="宋体" w:hAnsi="宋体" w:cs="宋体" w:hint="eastAsia"/>
                <w:szCs w:val="21"/>
              </w:rPr>
              <w:br/>
            </w:r>
            <w:r>
              <w:rPr>
                <w:rFonts w:ascii="宋体" w:eastAsia="宋体" w:hAnsi="宋体" w:cs="宋体" w:hint="eastAsia"/>
                <w:szCs w:val="21"/>
              </w:rPr>
              <w:t>配备照明输出</w:t>
            </w:r>
            <w:r>
              <w:rPr>
                <w:rFonts w:ascii="宋体" w:eastAsia="宋体" w:hAnsi="宋体" w:cs="宋体" w:hint="eastAsia"/>
                <w:szCs w:val="21"/>
              </w:rPr>
              <w:t xml:space="preserve"> 1</w:t>
            </w:r>
            <w:r>
              <w:rPr>
                <w:rFonts w:ascii="宋体" w:eastAsia="宋体" w:hAnsi="宋体" w:cs="宋体" w:hint="eastAsia"/>
                <w:szCs w:val="21"/>
              </w:rPr>
              <w:t>路：</w:t>
            </w:r>
            <w:r>
              <w:rPr>
                <w:rFonts w:ascii="宋体" w:eastAsia="宋体" w:hAnsi="宋体" w:cs="宋体" w:hint="eastAsia"/>
                <w:szCs w:val="21"/>
              </w:rPr>
              <w:t>25</w:t>
            </w:r>
            <w:r>
              <w:rPr>
                <w:rFonts w:ascii="宋体" w:eastAsia="宋体" w:hAnsi="宋体" w:cs="宋体" w:hint="eastAsia"/>
                <w:szCs w:val="21"/>
              </w:rPr>
              <w:t>安空开。</w:t>
            </w:r>
            <w:r>
              <w:rPr>
                <w:rFonts w:ascii="宋体" w:eastAsia="宋体" w:hAnsi="宋体" w:cs="宋体" w:hint="eastAsia"/>
                <w:szCs w:val="21"/>
              </w:rPr>
              <w:br/>
            </w:r>
            <w:r>
              <w:rPr>
                <w:rFonts w:ascii="宋体" w:eastAsia="宋体" w:hAnsi="宋体" w:cs="宋体" w:hint="eastAsia"/>
                <w:szCs w:val="21"/>
              </w:rPr>
              <w:t>配备检修插座</w:t>
            </w:r>
            <w:r>
              <w:rPr>
                <w:rFonts w:ascii="宋体" w:eastAsia="宋体" w:hAnsi="宋体" w:cs="宋体" w:hint="eastAsia"/>
                <w:szCs w:val="21"/>
              </w:rPr>
              <w:t xml:space="preserve"> 1</w:t>
            </w:r>
            <w:r>
              <w:rPr>
                <w:rFonts w:ascii="宋体" w:eastAsia="宋体" w:hAnsi="宋体" w:cs="宋体" w:hint="eastAsia"/>
                <w:szCs w:val="21"/>
              </w:rPr>
              <w:t>个：</w:t>
            </w:r>
            <w:r>
              <w:rPr>
                <w:rFonts w:ascii="宋体" w:eastAsia="宋体" w:hAnsi="宋体" w:cs="宋体" w:hint="eastAsia"/>
                <w:szCs w:val="21"/>
              </w:rPr>
              <w:t>16</w:t>
            </w:r>
            <w:r>
              <w:rPr>
                <w:rFonts w:ascii="宋体" w:eastAsia="宋体" w:hAnsi="宋体" w:cs="宋体" w:hint="eastAsia"/>
                <w:szCs w:val="21"/>
              </w:rPr>
              <w:t>安插座。</w:t>
            </w:r>
            <w:r>
              <w:rPr>
                <w:rFonts w:ascii="宋体" w:eastAsia="宋体" w:hAnsi="宋体" w:cs="宋体" w:hint="eastAsia"/>
                <w:szCs w:val="21"/>
              </w:rPr>
              <w:br/>
            </w:r>
            <w:r>
              <w:rPr>
                <w:rFonts w:ascii="宋体" w:eastAsia="宋体" w:hAnsi="宋体" w:cs="宋体" w:hint="eastAsia"/>
                <w:szCs w:val="21"/>
              </w:rPr>
              <w:t>支持浪</w:t>
            </w:r>
            <w:proofErr w:type="gramStart"/>
            <w:r>
              <w:rPr>
                <w:rFonts w:ascii="宋体" w:eastAsia="宋体" w:hAnsi="宋体" w:cs="宋体" w:hint="eastAsia"/>
                <w:szCs w:val="21"/>
              </w:rPr>
              <w:t>涌保护</w:t>
            </w:r>
            <w:proofErr w:type="gramEnd"/>
            <w:r>
              <w:rPr>
                <w:rFonts w:ascii="宋体" w:eastAsia="宋体" w:hAnsi="宋体" w:cs="宋体" w:hint="eastAsia"/>
                <w:szCs w:val="21"/>
              </w:rPr>
              <w:t>功能</w:t>
            </w:r>
            <w:r>
              <w:rPr>
                <w:rFonts w:ascii="宋体" w:eastAsia="宋体" w:hAnsi="宋体" w:cs="宋体" w:hint="eastAsia"/>
                <w:szCs w:val="21"/>
              </w:rPr>
              <w:br/>
            </w:r>
            <w:r>
              <w:rPr>
                <w:rFonts w:ascii="宋体" w:eastAsia="宋体" w:hAnsi="宋体" w:cs="宋体" w:hint="eastAsia"/>
                <w:szCs w:val="21"/>
              </w:rPr>
              <w:t>支持外接电缆</w:t>
            </w:r>
            <w:r>
              <w:rPr>
                <w:rFonts w:ascii="宋体" w:eastAsia="宋体" w:hAnsi="宋体" w:cs="宋体" w:hint="eastAsia"/>
                <w:szCs w:val="21"/>
              </w:rPr>
              <w:t xml:space="preserve"> </w:t>
            </w:r>
            <w:proofErr w:type="gramStart"/>
            <w:r>
              <w:rPr>
                <w:rFonts w:ascii="宋体" w:eastAsia="宋体" w:hAnsi="宋体" w:cs="宋体" w:hint="eastAsia"/>
                <w:szCs w:val="21"/>
              </w:rPr>
              <w:t>五芯电</w:t>
            </w:r>
            <w:proofErr w:type="gramEnd"/>
            <w:r>
              <w:rPr>
                <w:rFonts w:ascii="宋体" w:eastAsia="宋体" w:hAnsi="宋体" w:cs="宋体" w:hint="eastAsia"/>
                <w:szCs w:val="21"/>
              </w:rPr>
              <w:t>缆</w:t>
            </w:r>
            <w:r>
              <w:rPr>
                <w:rFonts w:ascii="宋体" w:eastAsia="宋体" w:hAnsi="宋体" w:cs="宋体" w:hint="eastAsia"/>
                <w:szCs w:val="21"/>
              </w:rPr>
              <w:t xml:space="preserve"> 4*25+1*16</w:t>
            </w:r>
            <w:r>
              <w:rPr>
                <w:rFonts w:ascii="宋体" w:eastAsia="宋体" w:hAnsi="宋体" w:cs="宋体" w:hint="eastAsia"/>
                <w:szCs w:val="21"/>
              </w:rPr>
              <w:br/>
            </w:r>
            <w:r>
              <w:rPr>
                <w:rFonts w:ascii="宋体" w:eastAsia="宋体" w:hAnsi="宋体" w:cs="宋体" w:hint="eastAsia"/>
                <w:szCs w:val="21"/>
              </w:rPr>
              <w:t>支持挂墙安装</w:t>
            </w:r>
            <w:r>
              <w:rPr>
                <w:rFonts w:ascii="宋体" w:eastAsia="宋体" w:hAnsi="宋体" w:cs="宋体" w:hint="eastAsia"/>
                <w:szCs w:val="21"/>
              </w:rPr>
              <w:br/>
            </w:r>
            <w:r>
              <w:rPr>
                <w:rFonts w:ascii="宋体" w:eastAsia="宋体" w:hAnsi="宋体" w:cs="宋体" w:hint="eastAsia"/>
                <w:szCs w:val="21"/>
              </w:rPr>
              <w:t>电压标准</w:t>
            </w:r>
            <w:r>
              <w:rPr>
                <w:rFonts w:ascii="宋体" w:eastAsia="宋体" w:hAnsi="宋体" w:cs="宋体" w:hint="eastAsia"/>
                <w:szCs w:val="21"/>
              </w:rPr>
              <w:t xml:space="preserve"> </w:t>
            </w:r>
            <w:r>
              <w:rPr>
                <w:rFonts w:ascii="宋体" w:eastAsia="宋体" w:hAnsi="宋体" w:cs="宋体" w:hint="eastAsia"/>
                <w:szCs w:val="21"/>
              </w:rPr>
              <w:t>输入</w:t>
            </w:r>
            <w:r>
              <w:rPr>
                <w:rFonts w:ascii="宋体" w:eastAsia="宋体" w:hAnsi="宋体" w:cs="宋体" w:hint="eastAsia"/>
                <w:szCs w:val="21"/>
              </w:rPr>
              <w:t>380V.</w:t>
            </w:r>
            <w:r>
              <w:rPr>
                <w:rFonts w:ascii="宋体" w:eastAsia="宋体" w:hAnsi="宋体" w:cs="宋体" w:hint="eastAsia"/>
                <w:szCs w:val="21"/>
              </w:rPr>
              <w:t>输出</w:t>
            </w:r>
            <w:r>
              <w:rPr>
                <w:rFonts w:ascii="宋体" w:eastAsia="宋体" w:hAnsi="宋体" w:cs="宋体" w:hint="eastAsia"/>
                <w:szCs w:val="21"/>
              </w:rPr>
              <w:t>220V</w:t>
            </w:r>
            <w:r>
              <w:rPr>
                <w:rFonts w:ascii="宋体" w:eastAsia="宋体" w:hAnsi="宋体" w:cs="宋体" w:hint="eastAsia"/>
                <w:szCs w:val="21"/>
              </w:rPr>
              <w:br/>
            </w:r>
            <w:r>
              <w:rPr>
                <w:rFonts w:ascii="宋体" w:eastAsia="宋体" w:hAnsi="宋体" w:cs="宋体" w:hint="eastAsia"/>
                <w:szCs w:val="21"/>
              </w:rPr>
              <w:t>具备手动控制和自动控制功能。支持手动按钮控制设备开启</w:t>
            </w:r>
            <w:r>
              <w:rPr>
                <w:rFonts w:ascii="宋体" w:eastAsia="宋体" w:hAnsi="宋体" w:cs="宋体" w:hint="eastAsia"/>
                <w:szCs w:val="21"/>
              </w:rPr>
              <w:t>/</w:t>
            </w:r>
            <w:r>
              <w:rPr>
                <w:rFonts w:ascii="宋体" w:eastAsia="宋体" w:hAnsi="宋体" w:cs="宋体" w:hint="eastAsia"/>
                <w:szCs w:val="21"/>
              </w:rPr>
              <w:t>停止和通过其他控制设备的启</w:t>
            </w:r>
            <w:r>
              <w:rPr>
                <w:rFonts w:ascii="宋体" w:eastAsia="宋体" w:hAnsi="宋体" w:cs="宋体" w:hint="eastAsia"/>
                <w:szCs w:val="21"/>
              </w:rPr>
              <w:t>/</w:t>
            </w:r>
            <w:r>
              <w:rPr>
                <w:rFonts w:ascii="宋体" w:eastAsia="宋体" w:hAnsi="宋体" w:cs="宋体" w:hint="eastAsia"/>
                <w:szCs w:val="21"/>
              </w:rPr>
              <w:t>停功能。</w:t>
            </w:r>
            <w:r>
              <w:rPr>
                <w:rFonts w:ascii="宋体" w:eastAsia="宋体" w:hAnsi="宋体" w:cs="宋体" w:hint="eastAsia"/>
                <w:szCs w:val="21"/>
              </w:rPr>
              <w:br/>
            </w:r>
            <w:r>
              <w:rPr>
                <w:rFonts w:ascii="宋体" w:eastAsia="宋体" w:hAnsi="宋体" w:cs="宋体" w:hint="eastAsia"/>
                <w:szCs w:val="21"/>
              </w:rPr>
              <w:t>配备散热设备独立控制线路接口，支持空调、风机可以和大屏独立控制。</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lastRenderedPageBreak/>
              <w:t>套</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1</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3</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音柱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提供产品配备</w:t>
            </w:r>
            <w:r>
              <w:rPr>
                <w:rFonts w:ascii="宋体" w:eastAsia="宋体" w:hAnsi="宋体" w:cs="宋体" w:hint="eastAsia"/>
                <w:szCs w:val="21"/>
              </w:rPr>
              <w:t>2</w:t>
            </w:r>
            <w:r>
              <w:rPr>
                <w:rFonts w:ascii="宋体" w:eastAsia="宋体" w:hAnsi="宋体" w:cs="宋体" w:hint="eastAsia"/>
                <w:szCs w:val="21"/>
              </w:rPr>
              <w:t>个音柱</w:t>
            </w:r>
            <w:r>
              <w:rPr>
                <w:rFonts w:ascii="宋体" w:eastAsia="宋体" w:hAnsi="宋体" w:cs="宋体" w:hint="eastAsia"/>
                <w:szCs w:val="21"/>
              </w:rPr>
              <w:t>1</w:t>
            </w:r>
            <w:r>
              <w:rPr>
                <w:rFonts w:ascii="宋体" w:eastAsia="宋体" w:hAnsi="宋体" w:cs="宋体" w:hint="eastAsia"/>
                <w:szCs w:val="21"/>
              </w:rPr>
              <w:t>个功放</w:t>
            </w:r>
            <w:r>
              <w:rPr>
                <w:rFonts w:ascii="宋体" w:eastAsia="宋体" w:hAnsi="宋体" w:cs="宋体" w:hint="eastAsia"/>
                <w:szCs w:val="21"/>
              </w:rPr>
              <w:br/>
            </w:r>
            <w:r>
              <w:rPr>
                <w:rFonts w:ascii="宋体" w:eastAsia="宋体" w:hAnsi="宋体" w:cs="宋体" w:hint="eastAsia"/>
                <w:szCs w:val="21"/>
              </w:rPr>
              <w:t>配备两路话筒输入，两路线路输入，一路线路输出；</w:t>
            </w:r>
            <w:r>
              <w:rPr>
                <w:rFonts w:ascii="宋体" w:eastAsia="宋体" w:hAnsi="宋体" w:cs="宋体" w:hint="eastAsia"/>
                <w:szCs w:val="21"/>
              </w:rPr>
              <w:br/>
            </w:r>
            <w:r>
              <w:rPr>
                <w:rFonts w:ascii="宋体" w:eastAsia="宋体" w:hAnsi="宋体" w:cs="宋体" w:hint="eastAsia"/>
                <w:szCs w:val="21"/>
              </w:rPr>
              <w:t>具备高低音调节功能；免失真，信号自动压限控制；</w:t>
            </w:r>
            <w:r>
              <w:rPr>
                <w:rFonts w:ascii="宋体" w:eastAsia="宋体" w:hAnsi="宋体" w:cs="宋体" w:hint="eastAsia"/>
                <w:szCs w:val="21"/>
              </w:rPr>
              <w:t>6</w:t>
            </w:r>
            <w:r>
              <w:rPr>
                <w:rFonts w:ascii="宋体" w:eastAsia="宋体" w:hAnsi="宋体" w:cs="宋体" w:hint="eastAsia"/>
                <w:szCs w:val="21"/>
              </w:rPr>
              <w:t>分区独立音量调控输出；配备</w:t>
            </w:r>
            <w:r>
              <w:rPr>
                <w:rFonts w:ascii="宋体" w:eastAsia="宋体" w:hAnsi="宋体" w:cs="宋体" w:hint="eastAsia"/>
                <w:szCs w:val="21"/>
              </w:rPr>
              <w:t>USB</w:t>
            </w:r>
            <w:r>
              <w:rPr>
                <w:rFonts w:ascii="宋体" w:eastAsia="宋体" w:hAnsi="宋体" w:cs="宋体" w:hint="eastAsia"/>
                <w:szCs w:val="21"/>
              </w:rPr>
              <w:t>接口</w:t>
            </w:r>
            <w:r>
              <w:rPr>
                <w:rFonts w:ascii="宋体" w:eastAsia="宋体" w:hAnsi="宋体" w:cs="宋体" w:hint="eastAsia"/>
                <w:szCs w:val="21"/>
              </w:rPr>
              <w:t>/FM</w:t>
            </w:r>
            <w:r>
              <w:rPr>
                <w:rFonts w:ascii="宋体" w:eastAsia="宋体" w:hAnsi="宋体" w:cs="宋体" w:hint="eastAsia"/>
                <w:szCs w:val="21"/>
              </w:rPr>
              <w:t>，支持</w:t>
            </w:r>
            <w:r>
              <w:rPr>
                <w:rFonts w:ascii="宋体" w:eastAsia="宋体" w:hAnsi="宋体" w:cs="宋体" w:hint="eastAsia"/>
                <w:szCs w:val="21"/>
              </w:rPr>
              <w:t>MP3</w:t>
            </w:r>
            <w:r>
              <w:rPr>
                <w:rFonts w:ascii="宋体" w:eastAsia="宋体" w:hAnsi="宋体" w:cs="宋体" w:hint="eastAsia"/>
                <w:szCs w:val="21"/>
              </w:rPr>
              <w:t>格式，自带屏显；</w:t>
            </w:r>
            <w:r>
              <w:rPr>
                <w:rFonts w:ascii="宋体" w:eastAsia="宋体" w:hAnsi="宋体" w:cs="宋体" w:hint="eastAsia"/>
                <w:szCs w:val="21"/>
              </w:rPr>
              <w:br/>
            </w:r>
            <w:r>
              <w:rPr>
                <w:rFonts w:ascii="宋体" w:eastAsia="宋体" w:hAnsi="宋体" w:cs="宋体" w:hint="eastAsia"/>
                <w:szCs w:val="21"/>
              </w:rPr>
              <w:t>具备功率输出短路保护警告、提示音报警</w:t>
            </w:r>
            <w:proofErr w:type="gramStart"/>
            <w:r>
              <w:rPr>
                <w:rFonts w:ascii="宋体" w:eastAsia="宋体" w:hAnsi="宋体" w:cs="宋体" w:hint="eastAsia"/>
                <w:szCs w:val="21"/>
              </w:rPr>
              <w:t>和蓝牙连接</w:t>
            </w:r>
            <w:proofErr w:type="gramEnd"/>
            <w:r>
              <w:rPr>
                <w:rFonts w:ascii="宋体" w:eastAsia="宋体" w:hAnsi="宋体" w:cs="宋体" w:hint="eastAsia"/>
                <w:szCs w:val="21"/>
              </w:rPr>
              <w:t>功能；</w:t>
            </w:r>
            <w:r>
              <w:rPr>
                <w:rFonts w:ascii="宋体" w:eastAsia="宋体" w:hAnsi="宋体" w:cs="宋体" w:hint="eastAsia"/>
                <w:szCs w:val="21"/>
              </w:rPr>
              <w:br/>
            </w:r>
            <w:r>
              <w:rPr>
                <w:rFonts w:ascii="宋体" w:eastAsia="宋体" w:hAnsi="宋体" w:cs="宋体" w:hint="eastAsia"/>
                <w:szCs w:val="21"/>
              </w:rPr>
              <w:t>额定功率：</w:t>
            </w:r>
            <w:r>
              <w:rPr>
                <w:rFonts w:ascii="宋体" w:eastAsia="宋体" w:hAnsi="宋体" w:cs="宋体" w:hint="eastAsia"/>
                <w:szCs w:val="21"/>
              </w:rPr>
              <w:t>250W</w:t>
            </w:r>
            <w:r>
              <w:rPr>
                <w:rFonts w:ascii="宋体" w:eastAsia="宋体" w:hAnsi="宋体" w:cs="宋体" w:hint="eastAsia"/>
                <w:szCs w:val="21"/>
              </w:rPr>
              <w:br/>
            </w:r>
            <w:r>
              <w:rPr>
                <w:rFonts w:ascii="宋体" w:eastAsia="宋体" w:hAnsi="宋体" w:cs="宋体" w:hint="eastAsia"/>
                <w:szCs w:val="21"/>
              </w:rPr>
              <w:t>输出形式：</w:t>
            </w:r>
            <w:r>
              <w:rPr>
                <w:rFonts w:ascii="宋体" w:eastAsia="宋体" w:hAnsi="宋体" w:cs="宋体" w:hint="eastAsia"/>
                <w:szCs w:val="21"/>
              </w:rPr>
              <w:t>1.</w:t>
            </w:r>
            <w:r>
              <w:rPr>
                <w:rFonts w:ascii="宋体" w:eastAsia="宋体" w:hAnsi="宋体" w:cs="宋体" w:hint="eastAsia"/>
                <w:szCs w:val="21"/>
              </w:rPr>
              <w:t>定压</w:t>
            </w:r>
            <w:r>
              <w:rPr>
                <w:rFonts w:ascii="宋体" w:eastAsia="宋体" w:hAnsi="宋体" w:cs="宋体" w:hint="eastAsia"/>
                <w:szCs w:val="21"/>
              </w:rPr>
              <w:t>70V</w:t>
            </w:r>
            <w:r>
              <w:rPr>
                <w:rFonts w:ascii="宋体" w:eastAsia="宋体" w:hAnsi="宋体" w:cs="宋体" w:hint="eastAsia"/>
                <w:szCs w:val="21"/>
              </w:rPr>
              <w:t>～</w:t>
            </w:r>
            <w:r>
              <w:rPr>
                <w:rFonts w:ascii="宋体" w:eastAsia="宋体" w:hAnsi="宋体" w:cs="宋体" w:hint="eastAsia"/>
                <w:szCs w:val="21"/>
              </w:rPr>
              <w:t xml:space="preserve">120V </w:t>
            </w:r>
            <w:r>
              <w:rPr>
                <w:rFonts w:ascii="宋体" w:eastAsia="宋体" w:hAnsi="宋体" w:cs="Arial"/>
                <w:szCs w:val="21"/>
              </w:rPr>
              <w:t>  </w:t>
            </w:r>
            <w:r>
              <w:rPr>
                <w:rFonts w:ascii="宋体" w:eastAsia="宋体" w:hAnsi="宋体" w:cs="宋体" w:hint="eastAsia"/>
                <w:szCs w:val="21"/>
              </w:rPr>
              <w:t>2.</w:t>
            </w:r>
            <w:r>
              <w:rPr>
                <w:rFonts w:ascii="宋体" w:eastAsia="宋体" w:hAnsi="宋体" w:cs="宋体" w:hint="eastAsia"/>
                <w:szCs w:val="21"/>
              </w:rPr>
              <w:t>定阻</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16</w:t>
            </w:r>
            <w:r>
              <w:rPr>
                <w:rFonts w:ascii="宋体" w:eastAsia="宋体" w:hAnsi="宋体" w:cs="宋体" w:hint="eastAsia"/>
                <w:szCs w:val="21"/>
              </w:rPr>
              <w:t>欧姆</w:t>
            </w:r>
            <w:r>
              <w:rPr>
                <w:rFonts w:ascii="宋体" w:eastAsia="宋体" w:hAnsi="宋体" w:cs="宋体" w:hint="eastAsia"/>
                <w:szCs w:val="21"/>
              </w:rPr>
              <w:t xml:space="preserve"> </w:t>
            </w:r>
            <w:r>
              <w:rPr>
                <w:rFonts w:ascii="宋体" w:eastAsia="宋体" w:hAnsi="宋体" w:cs="Arial"/>
                <w:szCs w:val="21"/>
              </w:rPr>
              <w:t> </w:t>
            </w:r>
            <w:r>
              <w:rPr>
                <w:rFonts w:ascii="宋体" w:eastAsia="宋体" w:hAnsi="宋体" w:cs="宋体" w:hint="eastAsia"/>
                <w:szCs w:val="21"/>
              </w:rPr>
              <w:br/>
            </w:r>
            <w:r>
              <w:rPr>
                <w:rFonts w:ascii="宋体" w:eastAsia="宋体" w:hAnsi="宋体" w:cs="宋体" w:hint="eastAsia"/>
                <w:szCs w:val="21"/>
              </w:rPr>
              <w:t>频率响应：</w:t>
            </w:r>
            <w:r>
              <w:rPr>
                <w:rFonts w:ascii="宋体" w:eastAsia="宋体" w:hAnsi="宋体" w:cs="宋体" w:hint="eastAsia"/>
                <w:szCs w:val="21"/>
              </w:rPr>
              <w:t>40Hz</w:t>
            </w:r>
            <w:r>
              <w:rPr>
                <w:rFonts w:ascii="宋体" w:eastAsia="宋体" w:hAnsi="宋体" w:cs="宋体" w:hint="eastAsia"/>
                <w:szCs w:val="21"/>
              </w:rPr>
              <w:t>～</w:t>
            </w:r>
            <w:r>
              <w:rPr>
                <w:rFonts w:ascii="宋体" w:eastAsia="宋体" w:hAnsi="宋体" w:cs="宋体" w:hint="eastAsia"/>
                <w:szCs w:val="21"/>
              </w:rPr>
              <w:t>18KHz</w:t>
            </w:r>
            <w:r>
              <w:rPr>
                <w:rFonts w:ascii="宋体" w:eastAsia="宋体" w:hAnsi="宋体" w:cs="宋体" w:hint="eastAsia"/>
                <w:szCs w:val="21"/>
              </w:rPr>
              <w:t>±</w:t>
            </w:r>
            <w:r>
              <w:rPr>
                <w:rFonts w:ascii="宋体" w:eastAsia="宋体" w:hAnsi="宋体" w:cs="宋体" w:hint="eastAsia"/>
                <w:szCs w:val="21"/>
              </w:rPr>
              <w:t>0.5dB</w:t>
            </w:r>
            <w:r>
              <w:rPr>
                <w:rFonts w:ascii="宋体" w:eastAsia="宋体" w:hAnsi="宋体" w:cs="宋体" w:hint="eastAsia"/>
                <w:szCs w:val="21"/>
              </w:rPr>
              <w:br/>
            </w:r>
            <w:proofErr w:type="gramStart"/>
            <w:r>
              <w:rPr>
                <w:rFonts w:ascii="宋体" w:eastAsia="宋体" w:hAnsi="宋体" w:cs="宋体" w:hint="eastAsia"/>
                <w:szCs w:val="21"/>
              </w:rPr>
              <w:t>电源电源</w:t>
            </w:r>
            <w:proofErr w:type="gramEnd"/>
            <w:r>
              <w:rPr>
                <w:rFonts w:ascii="宋体" w:eastAsia="宋体" w:hAnsi="宋体" w:cs="宋体" w:hint="eastAsia"/>
                <w:szCs w:val="21"/>
              </w:rPr>
              <w:t>：</w:t>
            </w:r>
            <w:r>
              <w:rPr>
                <w:rFonts w:ascii="宋体" w:eastAsia="宋体" w:hAnsi="宋体" w:cs="宋体" w:hint="eastAsia"/>
                <w:szCs w:val="21"/>
              </w:rPr>
              <w:t>AC220</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套</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5</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4</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左右声道线阵全频音箱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低频</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br/>
            </w:r>
            <w:r>
              <w:rPr>
                <w:rFonts w:ascii="宋体" w:eastAsia="宋体" w:hAnsi="宋体" w:cs="宋体" w:hint="eastAsia"/>
                <w:szCs w:val="21"/>
              </w:rPr>
              <w:t>高频</w:t>
            </w:r>
            <w:r>
              <w:rPr>
                <w:rFonts w:ascii="宋体" w:eastAsia="宋体" w:hAnsi="宋体" w:cs="宋体" w:hint="eastAsia"/>
                <w:szCs w:val="21"/>
              </w:rPr>
              <w:t xml:space="preserve"> :2</w:t>
            </w:r>
            <w:r>
              <w:rPr>
                <w:rFonts w:ascii="宋体" w:eastAsia="宋体" w:hAnsi="宋体" w:cs="宋体" w:hint="eastAsia"/>
                <w:szCs w:val="21"/>
              </w:rPr>
              <w:t>×</w:t>
            </w:r>
            <w:r>
              <w:rPr>
                <w:rFonts w:ascii="宋体" w:eastAsia="宋体" w:hAnsi="宋体" w:cs="宋体" w:hint="eastAsia"/>
                <w:szCs w:val="21"/>
              </w:rPr>
              <w:t>1.73</w:t>
            </w:r>
            <w:r>
              <w:rPr>
                <w:rFonts w:ascii="宋体" w:eastAsia="宋体" w:hAnsi="宋体" w:cs="宋体" w:hint="eastAsia"/>
                <w:szCs w:val="21"/>
              </w:rPr>
              <w:br/>
            </w:r>
            <w:r>
              <w:rPr>
                <w:rFonts w:ascii="宋体" w:eastAsia="宋体" w:hAnsi="宋体" w:cs="宋体" w:hint="eastAsia"/>
                <w:szCs w:val="21"/>
              </w:rPr>
              <w:t>频响</w:t>
            </w:r>
            <w:r>
              <w:rPr>
                <w:rFonts w:ascii="宋体" w:eastAsia="宋体" w:hAnsi="宋体" w:cs="宋体" w:hint="eastAsia"/>
                <w:szCs w:val="21"/>
              </w:rPr>
              <w:t xml:space="preserve"> :60Hz-20kHz(</w:t>
            </w:r>
            <w:r>
              <w:rPr>
                <w:rFonts w:ascii="宋体" w:eastAsia="宋体" w:hAnsi="宋体" w:cs="宋体" w:hint="eastAsia"/>
                <w:szCs w:val="21"/>
              </w:rPr>
              <w:t>±</w:t>
            </w:r>
            <w:r>
              <w:rPr>
                <w:rFonts w:ascii="宋体" w:eastAsia="宋体" w:hAnsi="宋体" w:cs="宋体" w:hint="eastAsia"/>
                <w:szCs w:val="21"/>
              </w:rPr>
              <w:t xml:space="preserve">3dB) </w:t>
            </w:r>
            <w:r>
              <w:rPr>
                <w:rFonts w:ascii="宋体" w:eastAsia="宋体" w:hAnsi="宋体" w:cs="宋体" w:hint="eastAsia"/>
                <w:szCs w:val="21"/>
              </w:rPr>
              <w:br/>
            </w:r>
            <w:r>
              <w:rPr>
                <w:rFonts w:ascii="宋体" w:eastAsia="宋体" w:hAnsi="宋体" w:cs="宋体" w:hint="eastAsia"/>
                <w:szCs w:val="21"/>
              </w:rPr>
              <w:t>灵敏度</w:t>
            </w:r>
            <w:r>
              <w:rPr>
                <w:rFonts w:ascii="宋体" w:eastAsia="宋体" w:hAnsi="宋体" w:cs="宋体" w:hint="eastAsia"/>
                <w:szCs w:val="21"/>
              </w:rPr>
              <w:t>:112dB-103dB</w:t>
            </w:r>
            <w:r>
              <w:rPr>
                <w:rFonts w:ascii="宋体" w:eastAsia="宋体" w:hAnsi="宋体" w:cs="宋体" w:hint="eastAsia"/>
                <w:szCs w:val="21"/>
              </w:rPr>
              <w:br/>
            </w:r>
            <w:r>
              <w:rPr>
                <w:rFonts w:ascii="宋体" w:eastAsia="宋体" w:hAnsi="宋体" w:cs="宋体" w:hint="eastAsia"/>
                <w:szCs w:val="21"/>
              </w:rPr>
              <w:t>阻抗</w:t>
            </w:r>
            <w:r>
              <w:rPr>
                <w:rFonts w:ascii="宋体" w:eastAsia="宋体" w:hAnsi="宋体" w:cs="宋体" w:hint="eastAsia"/>
                <w:szCs w:val="21"/>
              </w:rPr>
              <w:t xml:space="preserve"> : </w:t>
            </w:r>
            <w:r>
              <w:rPr>
                <w:rFonts w:ascii="宋体" w:eastAsia="宋体" w:hAnsi="宋体" w:cs="宋体" w:hint="eastAsia"/>
                <w:szCs w:val="21"/>
              </w:rPr>
              <w:t>≤</w:t>
            </w:r>
            <w:r>
              <w:rPr>
                <w:rFonts w:ascii="宋体" w:eastAsia="宋体" w:hAnsi="宋体" w:cs="宋体" w:hint="eastAsia"/>
                <w:szCs w:val="21"/>
              </w:rPr>
              <w:t>8 ohms</w:t>
            </w:r>
            <w:r>
              <w:rPr>
                <w:rFonts w:ascii="宋体" w:eastAsia="宋体" w:hAnsi="宋体" w:cs="宋体" w:hint="eastAsia"/>
                <w:szCs w:val="21"/>
              </w:rPr>
              <w:br/>
            </w:r>
            <w:r>
              <w:rPr>
                <w:rFonts w:ascii="宋体" w:eastAsia="宋体" w:hAnsi="宋体" w:cs="宋体" w:hint="eastAsia"/>
                <w:szCs w:val="21"/>
              </w:rPr>
              <w:t>功率</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450W</w:t>
            </w:r>
            <w:r>
              <w:rPr>
                <w:rFonts w:ascii="宋体" w:eastAsia="宋体" w:hAnsi="宋体" w:cs="宋体" w:hint="eastAsia"/>
                <w:szCs w:val="21"/>
              </w:rPr>
              <w:br/>
            </w:r>
            <w:r>
              <w:rPr>
                <w:rFonts w:ascii="宋体" w:eastAsia="宋体" w:hAnsi="宋体" w:cs="宋体" w:hint="eastAsia"/>
                <w:szCs w:val="21"/>
              </w:rPr>
              <w:t>最大声压</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 xml:space="preserve">130dB </w:t>
            </w:r>
            <w:r>
              <w:rPr>
                <w:rFonts w:ascii="宋体" w:eastAsia="宋体" w:hAnsi="宋体" w:cs="宋体" w:hint="eastAsia"/>
                <w:szCs w:val="21"/>
              </w:rPr>
              <w:br/>
            </w:r>
            <w:r>
              <w:rPr>
                <w:rFonts w:ascii="宋体" w:eastAsia="宋体" w:hAnsi="宋体" w:cs="宋体" w:hint="eastAsia"/>
                <w:szCs w:val="21"/>
              </w:rPr>
              <w:t>指向性</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90</w:t>
            </w:r>
            <w:r>
              <w:rPr>
                <w:rFonts w:ascii="宋体" w:eastAsia="宋体" w:hAnsi="宋体" w:cs="宋体" w:hint="eastAsia"/>
                <w:szCs w:val="21"/>
              </w:rPr>
              <w:t>°垂直可调</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连接器</w:t>
            </w:r>
            <w:r>
              <w:rPr>
                <w:rFonts w:ascii="宋体" w:eastAsia="宋体" w:hAnsi="宋体" w:cs="宋体" w:hint="eastAsia"/>
                <w:szCs w:val="21"/>
              </w:rPr>
              <w:t xml:space="preserve"> Nl4</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br/>
            </w:r>
            <w:r>
              <w:rPr>
                <w:rFonts w:ascii="宋体" w:eastAsia="宋体" w:hAnsi="宋体" w:cs="宋体" w:hint="eastAsia"/>
                <w:szCs w:val="21"/>
              </w:rPr>
              <w:t>吊挂硬件</w:t>
            </w:r>
            <w:r>
              <w:rPr>
                <w:rFonts w:ascii="宋体" w:eastAsia="宋体" w:hAnsi="宋体" w:cs="宋体" w:hint="eastAsia"/>
                <w:szCs w:val="21"/>
              </w:rPr>
              <w:t xml:space="preserve"> </w:t>
            </w:r>
            <w:r>
              <w:rPr>
                <w:rFonts w:ascii="宋体" w:eastAsia="宋体" w:hAnsi="宋体" w:cs="宋体" w:hint="eastAsia"/>
                <w:szCs w:val="21"/>
              </w:rPr>
              <w:t>：高强度标准吊挂件</w:t>
            </w:r>
            <w:r>
              <w:rPr>
                <w:rFonts w:ascii="宋体" w:eastAsia="宋体" w:hAnsi="宋体" w:cs="宋体" w:hint="eastAsia"/>
                <w:szCs w:val="21"/>
              </w:rPr>
              <w:br/>
            </w:r>
            <w:r>
              <w:rPr>
                <w:rFonts w:ascii="宋体" w:eastAsia="宋体" w:hAnsi="宋体" w:cs="宋体" w:hint="eastAsia"/>
                <w:szCs w:val="21"/>
              </w:rPr>
              <w:t>板材材质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18mm</w:t>
            </w:r>
            <w:r>
              <w:rPr>
                <w:rFonts w:ascii="宋体" w:eastAsia="宋体" w:hAnsi="宋体" w:cs="宋体" w:hint="eastAsia"/>
                <w:szCs w:val="21"/>
              </w:rPr>
              <w:t>桦木多层夹板</w:t>
            </w:r>
            <w:r>
              <w:rPr>
                <w:rFonts w:ascii="宋体" w:eastAsia="宋体" w:hAnsi="宋体" w:cs="宋体" w:hint="eastAsia"/>
                <w:szCs w:val="21"/>
              </w:rPr>
              <w:br/>
            </w:r>
            <w:r>
              <w:rPr>
                <w:rFonts w:ascii="宋体" w:eastAsia="宋体" w:hAnsi="宋体" w:cs="宋体" w:hint="eastAsia"/>
                <w:szCs w:val="21"/>
              </w:rPr>
              <w:t>表面处理</w:t>
            </w:r>
            <w:r>
              <w:rPr>
                <w:rFonts w:ascii="宋体" w:eastAsia="宋体" w:hAnsi="宋体" w:cs="宋体" w:hint="eastAsia"/>
                <w:szCs w:val="21"/>
              </w:rPr>
              <w:t xml:space="preserve"> </w:t>
            </w:r>
            <w:r>
              <w:rPr>
                <w:rFonts w:ascii="宋体" w:eastAsia="宋体" w:hAnsi="宋体" w:cs="宋体" w:hint="eastAsia"/>
                <w:szCs w:val="21"/>
              </w:rPr>
              <w:t>：耐磨环保水性漆</w:t>
            </w:r>
            <w:r>
              <w:rPr>
                <w:rFonts w:ascii="宋体" w:eastAsia="宋体" w:hAnsi="宋体" w:cs="宋体" w:hint="eastAsia"/>
                <w:szCs w:val="21"/>
              </w:rPr>
              <w:br/>
            </w:r>
            <w:r>
              <w:rPr>
                <w:rFonts w:ascii="宋体" w:eastAsia="宋体" w:hAnsi="宋体" w:cs="宋体" w:hint="eastAsia"/>
                <w:szCs w:val="21"/>
              </w:rPr>
              <w:t>面罩</w:t>
            </w:r>
            <w:r>
              <w:rPr>
                <w:rFonts w:ascii="宋体" w:eastAsia="宋体" w:hAnsi="宋体" w:cs="宋体" w:hint="eastAsia"/>
                <w:szCs w:val="21"/>
              </w:rPr>
              <w:t xml:space="preserve"> </w:t>
            </w:r>
            <w:r>
              <w:rPr>
                <w:rFonts w:ascii="宋体" w:eastAsia="宋体" w:hAnsi="宋体" w:cs="宋体" w:hint="eastAsia"/>
                <w:szCs w:val="21"/>
              </w:rPr>
              <w:t>：高强度钢网，外贴透气防尘声学</w:t>
            </w:r>
            <w:proofErr w:type="gramStart"/>
            <w:r>
              <w:rPr>
                <w:rFonts w:ascii="宋体" w:eastAsia="宋体" w:hAnsi="宋体" w:cs="宋体" w:hint="eastAsia"/>
                <w:szCs w:val="21"/>
              </w:rPr>
              <w:t>海棉</w:t>
            </w:r>
            <w:proofErr w:type="gramEnd"/>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只</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8</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5</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左右声道线</w:t>
            </w:r>
            <w:r>
              <w:rPr>
                <w:rFonts w:ascii="宋体" w:eastAsia="宋体" w:hAnsi="宋体" w:cs="宋体"/>
                <w:szCs w:val="21"/>
              </w:rPr>
              <w:t>阵超低音箱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低频</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18</w:t>
            </w:r>
            <w:r>
              <w:rPr>
                <w:rFonts w:ascii="宋体" w:eastAsia="宋体" w:hAnsi="宋体" w:cs="宋体" w:hint="eastAsia"/>
                <w:szCs w:val="21"/>
              </w:rPr>
              <w:br/>
            </w:r>
            <w:r>
              <w:rPr>
                <w:rFonts w:ascii="宋体" w:eastAsia="宋体" w:hAnsi="宋体" w:cs="宋体" w:hint="eastAsia"/>
                <w:szCs w:val="21"/>
              </w:rPr>
              <w:t>频响</w:t>
            </w:r>
            <w:r>
              <w:rPr>
                <w:rFonts w:ascii="宋体" w:eastAsia="宋体" w:hAnsi="宋体" w:cs="宋体" w:hint="eastAsia"/>
                <w:szCs w:val="21"/>
              </w:rPr>
              <w:t xml:space="preserve"> :45Hz-400Hz(</w:t>
            </w:r>
            <w:r>
              <w:rPr>
                <w:rFonts w:ascii="宋体" w:eastAsia="宋体" w:hAnsi="宋体" w:cs="宋体" w:hint="eastAsia"/>
                <w:szCs w:val="21"/>
              </w:rPr>
              <w:t>±</w:t>
            </w:r>
            <w:r>
              <w:rPr>
                <w:rFonts w:ascii="宋体" w:eastAsia="宋体" w:hAnsi="宋体" w:cs="宋体" w:hint="eastAsia"/>
                <w:szCs w:val="21"/>
              </w:rPr>
              <w:t>3dB)</w:t>
            </w:r>
            <w:r>
              <w:rPr>
                <w:rFonts w:ascii="宋体" w:eastAsia="宋体" w:hAnsi="宋体" w:cs="宋体" w:hint="eastAsia"/>
                <w:szCs w:val="21"/>
              </w:rPr>
              <w:br/>
            </w:r>
            <w:r>
              <w:rPr>
                <w:rFonts w:ascii="宋体" w:eastAsia="宋体" w:hAnsi="宋体" w:cs="宋体" w:hint="eastAsia"/>
                <w:szCs w:val="21"/>
              </w:rPr>
              <w:t>灵敏度</w:t>
            </w:r>
            <w:r>
              <w:rPr>
                <w:rFonts w:ascii="宋体" w:eastAsia="宋体" w:hAnsi="宋体" w:cs="宋体" w:hint="eastAsia"/>
                <w:szCs w:val="21"/>
              </w:rPr>
              <w:t>: 102dB</w:t>
            </w:r>
            <w:r>
              <w:rPr>
                <w:rFonts w:ascii="宋体" w:eastAsia="宋体" w:hAnsi="宋体" w:cs="宋体" w:hint="eastAsia"/>
                <w:szCs w:val="21"/>
              </w:rPr>
              <w:br/>
            </w:r>
            <w:r>
              <w:rPr>
                <w:rFonts w:ascii="宋体" w:eastAsia="宋体" w:hAnsi="宋体" w:cs="宋体" w:hint="eastAsia"/>
                <w:szCs w:val="21"/>
              </w:rPr>
              <w:t>阻抗</w:t>
            </w:r>
            <w:r>
              <w:rPr>
                <w:rFonts w:ascii="宋体" w:eastAsia="宋体" w:hAnsi="宋体" w:cs="宋体" w:hint="eastAsia"/>
                <w:szCs w:val="21"/>
              </w:rPr>
              <w:t xml:space="preserve"> : 8 ohms</w:t>
            </w:r>
            <w:r>
              <w:rPr>
                <w:rFonts w:ascii="宋体" w:eastAsia="宋体" w:hAnsi="宋体" w:cs="宋体" w:hint="eastAsia"/>
                <w:szCs w:val="21"/>
              </w:rPr>
              <w:br/>
            </w:r>
            <w:r>
              <w:rPr>
                <w:rFonts w:ascii="宋体" w:eastAsia="宋体" w:hAnsi="宋体" w:cs="宋体" w:hint="eastAsia"/>
                <w:szCs w:val="21"/>
              </w:rPr>
              <w:t>功率</w:t>
            </w:r>
            <w:r>
              <w:rPr>
                <w:rFonts w:ascii="宋体" w:eastAsia="宋体" w:hAnsi="宋体" w:cs="宋体" w:hint="eastAsia"/>
                <w:szCs w:val="21"/>
              </w:rPr>
              <w:t>: 600W</w:t>
            </w:r>
            <w:r>
              <w:rPr>
                <w:rFonts w:ascii="宋体" w:eastAsia="宋体" w:hAnsi="宋体" w:cs="宋体" w:hint="eastAsia"/>
                <w:szCs w:val="21"/>
              </w:rPr>
              <w:br/>
            </w:r>
            <w:r>
              <w:rPr>
                <w:rFonts w:ascii="宋体" w:eastAsia="宋体" w:hAnsi="宋体" w:cs="宋体" w:hint="eastAsia"/>
                <w:szCs w:val="21"/>
              </w:rPr>
              <w:t>最大声压</w:t>
            </w:r>
            <w:r>
              <w:rPr>
                <w:rFonts w:ascii="宋体" w:eastAsia="宋体" w:hAnsi="宋体" w:cs="宋体" w:hint="eastAsia"/>
                <w:szCs w:val="21"/>
              </w:rPr>
              <w:t xml:space="preserve">  134dB </w:t>
            </w:r>
            <w:r>
              <w:rPr>
                <w:rFonts w:ascii="宋体" w:eastAsia="宋体" w:hAnsi="宋体" w:cs="宋体" w:hint="eastAsia"/>
                <w:szCs w:val="21"/>
              </w:rPr>
              <w:br/>
            </w:r>
            <w:r>
              <w:rPr>
                <w:rFonts w:ascii="宋体" w:eastAsia="宋体" w:hAnsi="宋体" w:cs="宋体" w:hint="eastAsia"/>
                <w:szCs w:val="21"/>
              </w:rPr>
              <w:t>指向性</w:t>
            </w:r>
            <w:r>
              <w:rPr>
                <w:rFonts w:ascii="宋体" w:eastAsia="宋体" w:hAnsi="宋体" w:cs="宋体" w:hint="eastAsia"/>
                <w:szCs w:val="21"/>
              </w:rPr>
              <w:t xml:space="preserve"> : 90</w:t>
            </w:r>
            <w:r>
              <w:rPr>
                <w:rFonts w:ascii="宋体" w:eastAsia="宋体" w:hAnsi="宋体" w:cs="宋体" w:hint="eastAsia"/>
                <w:szCs w:val="21"/>
              </w:rPr>
              <w:t>°垂直可调</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连接器</w:t>
            </w:r>
            <w:r>
              <w:rPr>
                <w:rFonts w:ascii="宋体" w:eastAsia="宋体" w:hAnsi="宋体" w:cs="宋体" w:hint="eastAsia"/>
                <w:szCs w:val="21"/>
              </w:rPr>
              <w:t xml:space="preserve"> Nl4</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br/>
            </w:r>
            <w:r>
              <w:rPr>
                <w:rFonts w:ascii="宋体" w:eastAsia="宋体" w:hAnsi="宋体" w:cs="宋体" w:hint="eastAsia"/>
                <w:szCs w:val="21"/>
              </w:rPr>
              <w:t>吊挂硬件</w:t>
            </w:r>
            <w:r>
              <w:rPr>
                <w:rFonts w:ascii="宋体" w:eastAsia="宋体" w:hAnsi="宋体" w:cs="宋体" w:hint="eastAsia"/>
                <w:szCs w:val="21"/>
              </w:rPr>
              <w:t xml:space="preserve"> </w:t>
            </w:r>
            <w:r>
              <w:rPr>
                <w:rFonts w:ascii="宋体" w:eastAsia="宋体" w:hAnsi="宋体" w:cs="宋体" w:hint="eastAsia"/>
                <w:szCs w:val="21"/>
              </w:rPr>
              <w:t>：高强度标准吊挂件</w:t>
            </w:r>
            <w:r>
              <w:rPr>
                <w:rFonts w:ascii="宋体" w:eastAsia="宋体" w:hAnsi="宋体" w:cs="宋体" w:hint="eastAsia"/>
                <w:szCs w:val="21"/>
              </w:rPr>
              <w:br/>
            </w:r>
            <w:r>
              <w:rPr>
                <w:rFonts w:ascii="宋体" w:eastAsia="宋体" w:hAnsi="宋体" w:cs="宋体" w:hint="eastAsia"/>
                <w:szCs w:val="21"/>
              </w:rPr>
              <w:lastRenderedPageBreak/>
              <w:t>板材材质</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18mm</w:t>
            </w:r>
            <w:r>
              <w:rPr>
                <w:rFonts w:ascii="宋体" w:eastAsia="宋体" w:hAnsi="宋体" w:cs="宋体" w:hint="eastAsia"/>
                <w:szCs w:val="21"/>
              </w:rPr>
              <w:t>桦木多层夹板</w:t>
            </w:r>
            <w:r>
              <w:rPr>
                <w:rFonts w:ascii="宋体" w:eastAsia="宋体" w:hAnsi="宋体" w:cs="宋体" w:hint="eastAsia"/>
                <w:szCs w:val="21"/>
              </w:rPr>
              <w:br/>
            </w:r>
            <w:r>
              <w:rPr>
                <w:rFonts w:ascii="宋体" w:eastAsia="宋体" w:hAnsi="宋体" w:cs="宋体" w:hint="eastAsia"/>
                <w:szCs w:val="21"/>
              </w:rPr>
              <w:t>表面处理</w:t>
            </w:r>
            <w:r>
              <w:rPr>
                <w:rFonts w:ascii="宋体" w:eastAsia="宋体" w:hAnsi="宋体" w:cs="宋体" w:hint="eastAsia"/>
                <w:szCs w:val="21"/>
              </w:rPr>
              <w:t xml:space="preserve"> </w:t>
            </w:r>
            <w:r>
              <w:rPr>
                <w:rFonts w:ascii="宋体" w:eastAsia="宋体" w:hAnsi="宋体" w:cs="宋体" w:hint="eastAsia"/>
                <w:szCs w:val="21"/>
              </w:rPr>
              <w:t>：耐磨环保水性漆</w:t>
            </w:r>
            <w:r>
              <w:rPr>
                <w:rFonts w:ascii="宋体" w:eastAsia="宋体" w:hAnsi="宋体" w:cs="宋体" w:hint="eastAsia"/>
                <w:szCs w:val="21"/>
              </w:rPr>
              <w:br/>
            </w:r>
            <w:r>
              <w:rPr>
                <w:rFonts w:ascii="宋体" w:eastAsia="宋体" w:hAnsi="宋体" w:cs="宋体" w:hint="eastAsia"/>
                <w:szCs w:val="21"/>
              </w:rPr>
              <w:t>面罩</w:t>
            </w:r>
            <w:r>
              <w:rPr>
                <w:rFonts w:ascii="宋体" w:eastAsia="宋体" w:hAnsi="宋体" w:cs="宋体" w:hint="eastAsia"/>
                <w:szCs w:val="21"/>
              </w:rPr>
              <w:t xml:space="preserve"> </w:t>
            </w:r>
            <w:r>
              <w:rPr>
                <w:rFonts w:ascii="宋体" w:eastAsia="宋体" w:hAnsi="宋体" w:cs="宋体" w:hint="eastAsia"/>
                <w:szCs w:val="21"/>
              </w:rPr>
              <w:t>：高强度钢网，外贴透气防尘声学</w:t>
            </w:r>
            <w:proofErr w:type="gramStart"/>
            <w:r>
              <w:rPr>
                <w:rFonts w:ascii="宋体" w:eastAsia="宋体" w:hAnsi="宋体" w:cs="宋体" w:hint="eastAsia"/>
                <w:szCs w:val="21"/>
              </w:rPr>
              <w:t>海棉</w:t>
            </w:r>
            <w:proofErr w:type="gramEnd"/>
            <w:r>
              <w:rPr>
                <w:rFonts w:ascii="宋体" w:eastAsia="宋体" w:hAnsi="宋体" w:cs="宋体" w:hint="eastAsia"/>
                <w:szCs w:val="21"/>
              </w:rPr>
              <w:t xml:space="preserve">                                                                                                              </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lastRenderedPageBreak/>
              <w:t>只</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2</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6</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返听音箱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模式</w:t>
            </w:r>
            <w:r>
              <w:rPr>
                <w:rFonts w:ascii="宋体" w:eastAsia="宋体" w:hAnsi="宋体" w:cs="宋体" w:hint="eastAsia"/>
                <w:szCs w:val="21"/>
              </w:rPr>
              <w:t>:  2</w:t>
            </w:r>
            <w:proofErr w:type="gramStart"/>
            <w:r>
              <w:rPr>
                <w:rFonts w:ascii="宋体" w:eastAsia="宋体" w:hAnsi="宋体" w:cs="宋体" w:hint="eastAsia"/>
                <w:szCs w:val="21"/>
              </w:rPr>
              <w:t>音路全</w:t>
            </w:r>
            <w:proofErr w:type="gramEnd"/>
            <w:r>
              <w:rPr>
                <w:rFonts w:ascii="宋体" w:eastAsia="宋体" w:hAnsi="宋体" w:cs="宋体" w:hint="eastAsia"/>
                <w:szCs w:val="21"/>
              </w:rPr>
              <w:t>频</w:t>
            </w:r>
            <w:r>
              <w:rPr>
                <w:rFonts w:ascii="宋体" w:eastAsia="宋体" w:hAnsi="宋体" w:cs="宋体" w:hint="eastAsia"/>
                <w:szCs w:val="21"/>
              </w:rPr>
              <w:br/>
            </w:r>
            <w:r>
              <w:rPr>
                <w:rFonts w:ascii="宋体" w:eastAsia="宋体" w:hAnsi="宋体" w:cs="宋体" w:hint="eastAsia"/>
                <w:szCs w:val="21"/>
              </w:rPr>
              <w:t>额定功率</w:t>
            </w:r>
            <w:r>
              <w:rPr>
                <w:rFonts w:ascii="宋体" w:eastAsia="宋体" w:hAnsi="宋体" w:cs="宋体" w:hint="eastAsia"/>
                <w:szCs w:val="21"/>
              </w:rPr>
              <w:t xml:space="preserve">:  400W     </w:t>
            </w:r>
            <w:r>
              <w:rPr>
                <w:rFonts w:ascii="宋体" w:eastAsia="宋体" w:hAnsi="宋体" w:cs="宋体" w:hint="eastAsia"/>
                <w:szCs w:val="21"/>
              </w:rPr>
              <w:br/>
            </w:r>
            <w:r>
              <w:rPr>
                <w:rFonts w:ascii="宋体" w:eastAsia="宋体" w:hAnsi="宋体" w:cs="宋体" w:hint="eastAsia"/>
                <w:szCs w:val="21"/>
              </w:rPr>
              <w:t>阻抗</w:t>
            </w:r>
            <w:r>
              <w:rPr>
                <w:rFonts w:ascii="宋体" w:eastAsia="宋体" w:hAnsi="宋体" w:cs="宋体" w:hint="eastAsia"/>
                <w:szCs w:val="21"/>
              </w:rPr>
              <w:t xml:space="preserve">: 8ohms       </w:t>
            </w:r>
            <w:r>
              <w:rPr>
                <w:rFonts w:ascii="宋体" w:eastAsia="宋体" w:hAnsi="宋体" w:cs="宋体" w:hint="eastAsia"/>
                <w:szCs w:val="21"/>
              </w:rPr>
              <w:br/>
            </w:r>
            <w:r>
              <w:rPr>
                <w:rFonts w:ascii="宋体" w:eastAsia="宋体" w:hAnsi="宋体" w:cs="宋体" w:hint="eastAsia"/>
                <w:szCs w:val="21"/>
              </w:rPr>
              <w:t>频率响应</w:t>
            </w:r>
            <w:r>
              <w:rPr>
                <w:rFonts w:ascii="宋体" w:eastAsia="宋体" w:hAnsi="宋体" w:cs="宋体" w:hint="eastAsia"/>
                <w:szCs w:val="21"/>
              </w:rPr>
              <w:t xml:space="preserve">:60Hz-20KHz    </w:t>
            </w:r>
            <w:r>
              <w:rPr>
                <w:rFonts w:ascii="宋体" w:eastAsia="宋体" w:hAnsi="宋体" w:cs="宋体" w:hint="eastAsia"/>
                <w:szCs w:val="21"/>
              </w:rPr>
              <w:br/>
            </w:r>
            <w:r>
              <w:rPr>
                <w:rFonts w:ascii="宋体" w:eastAsia="宋体" w:hAnsi="宋体" w:cs="宋体" w:hint="eastAsia"/>
                <w:szCs w:val="21"/>
              </w:rPr>
              <w:t>灵敏度</w:t>
            </w:r>
            <w:r>
              <w:rPr>
                <w:rFonts w:ascii="宋体" w:eastAsia="宋体" w:hAnsi="宋体" w:cs="宋体" w:hint="eastAsia"/>
                <w:szCs w:val="21"/>
              </w:rPr>
              <w:t xml:space="preserve">: 101dB        </w:t>
            </w:r>
            <w:r>
              <w:rPr>
                <w:rFonts w:ascii="宋体" w:eastAsia="宋体" w:hAnsi="宋体" w:cs="宋体" w:hint="eastAsia"/>
                <w:szCs w:val="21"/>
              </w:rPr>
              <w:br/>
            </w:r>
            <w:r>
              <w:rPr>
                <w:rFonts w:ascii="宋体" w:eastAsia="宋体" w:hAnsi="宋体" w:cs="宋体" w:hint="eastAsia"/>
                <w:szCs w:val="21"/>
              </w:rPr>
              <w:t>扩散角度：</w:t>
            </w:r>
            <w:r>
              <w:rPr>
                <w:rFonts w:ascii="宋体" w:eastAsia="宋体" w:hAnsi="宋体" w:cs="宋体" w:hint="eastAsia"/>
                <w:szCs w:val="21"/>
              </w:rPr>
              <w:t>70</w:t>
            </w:r>
            <w:r>
              <w:rPr>
                <w:rFonts w:ascii="宋体" w:eastAsia="宋体" w:hAnsi="宋体" w:cs="宋体" w:hint="eastAsia"/>
                <w:szCs w:val="21"/>
              </w:rPr>
              <w:t>×</w:t>
            </w:r>
            <w:r>
              <w:rPr>
                <w:rFonts w:ascii="宋体" w:eastAsia="宋体" w:hAnsi="宋体" w:cs="宋体" w:hint="eastAsia"/>
                <w:szCs w:val="21"/>
              </w:rPr>
              <w:t xml:space="preserve">70  </w:t>
            </w:r>
            <w:r>
              <w:rPr>
                <w:rFonts w:ascii="宋体" w:eastAsia="宋体" w:hAnsi="宋体" w:cs="宋体" w:hint="eastAsia"/>
                <w:szCs w:val="21"/>
              </w:rPr>
              <w:br/>
            </w:r>
            <w:r>
              <w:rPr>
                <w:rFonts w:ascii="宋体" w:eastAsia="宋体" w:hAnsi="宋体" w:cs="宋体" w:hint="eastAsia"/>
                <w:szCs w:val="21"/>
              </w:rPr>
              <w:t>低音</w:t>
            </w:r>
            <w:r>
              <w:rPr>
                <w:rFonts w:ascii="宋体" w:eastAsia="宋体" w:hAnsi="宋体" w:cs="宋体" w:hint="eastAsia"/>
                <w:szCs w:val="21"/>
              </w:rPr>
              <w:t>:             12</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br/>
            </w:r>
            <w:r>
              <w:rPr>
                <w:rFonts w:ascii="宋体" w:eastAsia="宋体" w:hAnsi="宋体" w:cs="宋体" w:hint="eastAsia"/>
                <w:szCs w:val="21"/>
              </w:rPr>
              <w:t>高音</w:t>
            </w:r>
            <w:r>
              <w:rPr>
                <w:rFonts w:ascii="宋体" w:eastAsia="宋体" w:hAnsi="宋体" w:cs="宋体" w:hint="eastAsia"/>
                <w:szCs w:val="21"/>
              </w:rPr>
              <w:t>:           1.35</w:t>
            </w:r>
            <w:r>
              <w:rPr>
                <w:rFonts w:ascii="宋体" w:eastAsia="宋体" w:hAnsi="宋体" w:cs="宋体" w:hint="eastAsia"/>
                <w:szCs w:val="21"/>
              </w:rPr>
              <w:t>＂×</w:t>
            </w:r>
            <w:r>
              <w:rPr>
                <w:rFonts w:ascii="宋体" w:eastAsia="宋体" w:hAnsi="宋体" w:cs="宋体" w:hint="eastAsia"/>
                <w:szCs w:val="21"/>
              </w:rPr>
              <w:t xml:space="preserve">1      </w:t>
            </w:r>
            <w:r>
              <w:rPr>
                <w:rFonts w:ascii="宋体" w:eastAsia="宋体" w:hAnsi="宋体" w:cs="宋体" w:hint="eastAsia"/>
                <w:szCs w:val="21"/>
              </w:rPr>
              <w:br/>
            </w:r>
            <w:r>
              <w:rPr>
                <w:rFonts w:ascii="宋体" w:eastAsia="宋体" w:hAnsi="宋体" w:cs="宋体" w:hint="eastAsia"/>
                <w:szCs w:val="21"/>
              </w:rPr>
              <w:t>板材</w:t>
            </w:r>
            <w:r>
              <w:rPr>
                <w:rFonts w:ascii="宋体" w:eastAsia="宋体" w:hAnsi="宋体" w:cs="宋体" w:hint="eastAsia"/>
                <w:szCs w:val="21"/>
              </w:rPr>
              <w:t xml:space="preserve">:  </w:t>
            </w:r>
            <w:r>
              <w:rPr>
                <w:rFonts w:ascii="宋体" w:eastAsia="宋体" w:hAnsi="宋体" w:cs="宋体" w:hint="eastAsia"/>
                <w:szCs w:val="21"/>
              </w:rPr>
              <w:t>优质密度板</w:t>
            </w:r>
            <w:r>
              <w:rPr>
                <w:rFonts w:ascii="宋体" w:eastAsia="宋体" w:hAnsi="宋体" w:cs="宋体" w:hint="eastAsia"/>
                <w:szCs w:val="21"/>
              </w:rPr>
              <w:t xml:space="preserve">18mm MDF         </w:t>
            </w:r>
            <w:r>
              <w:rPr>
                <w:rFonts w:ascii="宋体" w:eastAsia="宋体" w:hAnsi="宋体" w:cs="宋体" w:hint="eastAsia"/>
                <w:szCs w:val="21"/>
              </w:rPr>
              <w:br/>
            </w:r>
            <w:r>
              <w:rPr>
                <w:rFonts w:ascii="宋体" w:eastAsia="宋体" w:hAnsi="宋体" w:cs="宋体" w:hint="eastAsia"/>
                <w:szCs w:val="21"/>
              </w:rPr>
              <w:t>表面</w:t>
            </w:r>
            <w:r>
              <w:rPr>
                <w:rFonts w:ascii="宋体" w:eastAsia="宋体" w:hAnsi="宋体" w:cs="宋体" w:hint="eastAsia"/>
                <w:szCs w:val="21"/>
              </w:rPr>
              <w:t xml:space="preserve">:    </w:t>
            </w:r>
            <w:r>
              <w:rPr>
                <w:rFonts w:ascii="宋体" w:eastAsia="宋体" w:hAnsi="宋体" w:cs="宋体" w:hint="eastAsia"/>
                <w:szCs w:val="21"/>
              </w:rPr>
              <w:t>黑色耐磨粗点喷漆</w:t>
            </w:r>
            <w:r>
              <w:rPr>
                <w:rFonts w:ascii="宋体" w:eastAsia="宋体" w:hAnsi="宋体" w:cs="宋体" w:hint="eastAsia"/>
                <w:szCs w:val="21"/>
              </w:rPr>
              <w:br/>
            </w:r>
            <w:r>
              <w:rPr>
                <w:rFonts w:ascii="宋体" w:eastAsia="宋体" w:hAnsi="宋体" w:cs="宋体" w:hint="eastAsia"/>
                <w:szCs w:val="21"/>
              </w:rPr>
              <w:t>面罩</w:t>
            </w:r>
            <w:r>
              <w:rPr>
                <w:rFonts w:ascii="宋体" w:eastAsia="宋体" w:hAnsi="宋体" w:cs="宋体" w:hint="eastAsia"/>
                <w:szCs w:val="21"/>
              </w:rPr>
              <w:t xml:space="preserve">:    </w:t>
            </w:r>
            <w:proofErr w:type="gramStart"/>
            <w:r>
              <w:rPr>
                <w:rFonts w:ascii="宋体" w:eastAsia="宋体" w:hAnsi="宋体" w:cs="宋体" w:hint="eastAsia"/>
                <w:szCs w:val="21"/>
              </w:rPr>
              <w:t>黑色网加</w:t>
            </w:r>
            <w:proofErr w:type="gramEnd"/>
            <w:r>
              <w:rPr>
                <w:rFonts w:ascii="宋体" w:eastAsia="宋体" w:hAnsi="宋体" w:cs="宋体" w:hint="eastAsia"/>
                <w:szCs w:val="21"/>
              </w:rPr>
              <w:t>声学透气棉</w:t>
            </w:r>
            <w:r>
              <w:rPr>
                <w:rFonts w:ascii="宋体" w:eastAsia="宋体" w:hAnsi="宋体" w:cs="宋体" w:hint="eastAsia"/>
                <w:szCs w:val="21"/>
              </w:rPr>
              <w:t xml:space="preserve">                                                                             </w:t>
            </w:r>
            <w:r>
              <w:rPr>
                <w:rFonts w:ascii="宋体" w:eastAsia="宋体" w:hAnsi="宋体" w:cs="宋体" w:hint="eastAsia"/>
                <w:szCs w:val="21"/>
              </w:rPr>
              <w:t xml:space="preserve">                                    </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只</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4</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7</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功率放大器</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输出功率</w:t>
            </w:r>
            <w:r>
              <w:rPr>
                <w:rFonts w:ascii="宋体" w:eastAsia="宋体" w:hAnsi="宋体" w:cs="宋体" w:hint="eastAsia"/>
                <w:szCs w:val="21"/>
              </w:rPr>
              <w:t xml:space="preserve"> : 1200W*2/8</w:t>
            </w:r>
            <w:r>
              <w:rPr>
                <w:rFonts w:ascii="宋体" w:eastAsia="宋体" w:hAnsi="宋体" w:cs="宋体" w:hint="eastAsia"/>
                <w:szCs w:val="21"/>
              </w:rPr>
              <w:t>Ω，</w:t>
            </w:r>
            <w:r>
              <w:rPr>
                <w:rFonts w:ascii="宋体" w:eastAsia="宋体" w:hAnsi="宋体" w:cs="宋体" w:hint="eastAsia"/>
                <w:szCs w:val="21"/>
              </w:rPr>
              <w:br/>
            </w:r>
            <w:r>
              <w:rPr>
                <w:rFonts w:ascii="宋体" w:eastAsia="宋体" w:hAnsi="宋体" w:cs="宋体" w:hint="eastAsia"/>
                <w:szCs w:val="21"/>
              </w:rPr>
              <w:t>输出功率</w:t>
            </w:r>
            <w:r>
              <w:rPr>
                <w:rFonts w:ascii="宋体" w:eastAsia="宋体" w:hAnsi="宋体" w:cs="宋体" w:hint="eastAsia"/>
                <w:szCs w:val="21"/>
              </w:rPr>
              <w:t>1800W*2/4</w:t>
            </w:r>
            <w:r>
              <w:rPr>
                <w:rFonts w:ascii="宋体" w:eastAsia="宋体" w:hAnsi="宋体" w:cs="宋体" w:hint="eastAsia"/>
                <w:szCs w:val="21"/>
              </w:rPr>
              <w:t>Ω</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频率响应</w:t>
            </w:r>
            <w:r>
              <w:rPr>
                <w:rFonts w:ascii="宋体" w:eastAsia="宋体" w:hAnsi="宋体" w:cs="宋体" w:hint="eastAsia"/>
                <w:szCs w:val="21"/>
              </w:rPr>
              <w:t xml:space="preserve">  : 20Hz-20Khz</w:t>
            </w:r>
            <w:r>
              <w:rPr>
                <w:rFonts w:ascii="宋体" w:eastAsia="宋体" w:hAnsi="宋体" w:cs="宋体" w:hint="eastAsia"/>
                <w:szCs w:val="21"/>
              </w:rPr>
              <w:t>（±</w:t>
            </w:r>
            <w:r>
              <w:rPr>
                <w:rFonts w:ascii="宋体" w:eastAsia="宋体" w:hAnsi="宋体" w:cs="宋体" w:hint="eastAsia"/>
                <w:szCs w:val="21"/>
              </w:rPr>
              <w:t>0.5dB</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总谐波失真</w:t>
            </w:r>
            <w:r>
              <w:rPr>
                <w:rFonts w:ascii="宋体" w:eastAsia="宋体" w:hAnsi="宋体" w:cs="宋体" w:hint="eastAsia"/>
                <w:szCs w:val="21"/>
              </w:rPr>
              <w:t xml:space="preserve"> : 0.05%;</w:t>
            </w:r>
            <w:r>
              <w:rPr>
                <w:rFonts w:ascii="宋体" w:eastAsia="宋体" w:hAnsi="宋体" w:cs="宋体" w:hint="eastAsia"/>
                <w:szCs w:val="21"/>
              </w:rPr>
              <w:br/>
            </w:r>
            <w:r>
              <w:rPr>
                <w:rFonts w:ascii="宋体" w:eastAsia="宋体" w:hAnsi="宋体" w:cs="宋体" w:hint="eastAsia"/>
                <w:szCs w:val="21"/>
              </w:rPr>
              <w:t>输入阻抗</w:t>
            </w:r>
            <w:r>
              <w:rPr>
                <w:rFonts w:ascii="宋体" w:eastAsia="宋体" w:hAnsi="宋体" w:cs="宋体" w:hint="eastAsia"/>
                <w:szCs w:val="21"/>
              </w:rPr>
              <w:t xml:space="preserve">  : 20K</w:t>
            </w:r>
            <w:r>
              <w:rPr>
                <w:rFonts w:ascii="宋体" w:eastAsia="宋体" w:hAnsi="宋体" w:cs="宋体" w:hint="eastAsia"/>
                <w:szCs w:val="21"/>
              </w:rPr>
              <w:t>Ω平衡输入</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信噪比</w:t>
            </w:r>
            <w:r>
              <w:rPr>
                <w:rFonts w:ascii="宋体" w:eastAsia="宋体" w:hAnsi="宋体" w:cs="宋体" w:hint="eastAsia"/>
                <w:szCs w:val="21"/>
              </w:rPr>
              <w:t xml:space="preserve">  : 96dB;</w:t>
            </w:r>
            <w:r>
              <w:rPr>
                <w:rFonts w:ascii="宋体" w:eastAsia="宋体" w:hAnsi="宋体" w:cs="宋体" w:hint="eastAsia"/>
                <w:szCs w:val="21"/>
              </w:rPr>
              <w:br/>
            </w:r>
            <w:r>
              <w:rPr>
                <w:rFonts w:ascii="宋体" w:eastAsia="宋体" w:hAnsi="宋体" w:cs="宋体" w:hint="eastAsia"/>
                <w:szCs w:val="21"/>
              </w:rPr>
              <w:t>输入灵敏度</w:t>
            </w:r>
            <w:r>
              <w:rPr>
                <w:rFonts w:ascii="宋体" w:eastAsia="宋体" w:hAnsi="宋体" w:cs="宋体" w:hint="eastAsia"/>
                <w:szCs w:val="21"/>
              </w:rPr>
              <w:t xml:space="preserve">  : 1.2V;</w:t>
            </w:r>
            <w:r>
              <w:rPr>
                <w:rFonts w:ascii="宋体" w:eastAsia="宋体" w:hAnsi="宋体" w:cs="宋体" w:hint="eastAsia"/>
                <w:szCs w:val="21"/>
              </w:rPr>
              <w:br/>
            </w:r>
            <w:r>
              <w:rPr>
                <w:rFonts w:ascii="宋体" w:eastAsia="宋体" w:hAnsi="宋体" w:cs="宋体" w:hint="eastAsia"/>
                <w:szCs w:val="21"/>
              </w:rPr>
              <w:t>消耗功率</w:t>
            </w:r>
            <w:r>
              <w:rPr>
                <w:rFonts w:ascii="宋体" w:eastAsia="宋体" w:hAnsi="宋体" w:cs="宋体" w:hint="eastAsia"/>
                <w:szCs w:val="21"/>
              </w:rPr>
              <w:t xml:space="preserve"> :3600</w:t>
            </w:r>
            <w:proofErr w:type="gramStart"/>
            <w:r>
              <w:rPr>
                <w:rFonts w:ascii="宋体" w:eastAsia="宋体" w:hAnsi="宋体" w:cs="宋体" w:hint="eastAsia"/>
                <w:szCs w:val="21"/>
              </w:rPr>
              <w:t xml:space="preserve">W;   </w:t>
            </w:r>
            <w:proofErr w:type="gramEnd"/>
            <w:r>
              <w:rPr>
                <w:rFonts w:ascii="宋体" w:eastAsia="宋体" w:hAnsi="宋体" w:cs="宋体" w:hint="eastAsia"/>
                <w:szCs w:val="21"/>
              </w:rPr>
              <w:t xml:space="preserve">                                                                                                                         </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台</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3</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8</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功率放大器</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输出功率</w:t>
            </w:r>
            <w:r>
              <w:rPr>
                <w:rFonts w:ascii="宋体" w:eastAsia="宋体" w:hAnsi="宋体" w:cs="宋体" w:hint="eastAsia"/>
                <w:szCs w:val="21"/>
              </w:rPr>
              <w:t>:  650W*2/8</w:t>
            </w:r>
            <w:r>
              <w:rPr>
                <w:rFonts w:ascii="宋体" w:eastAsia="宋体" w:hAnsi="宋体" w:cs="宋体" w:hint="eastAsia"/>
                <w:szCs w:val="21"/>
              </w:rPr>
              <w:t>Ω，</w:t>
            </w:r>
            <w:r>
              <w:rPr>
                <w:rFonts w:ascii="宋体" w:eastAsia="宋体" w:hAnsi="宋体" w:cs="宋体" w:hint="eastAsia"/>
                <w:szCs w:val="21"/>
              </w:rPr>
              <w:br/>
            </w:r>
            <w:r>
              <w:rPr>
                <w:rFonts w:ascii="宋体" w:eastAsia="宋体" w:hAnsi="宋体" w:cs="宋体" w:hint="eastAsia"/>
                <w:szCs w:val="21"/>
              </w:rPr>
              <w:t>输出功率</w:t>
            </w:r>
            <w:r>
              <w:rPr>
                <w:rFonts w:ascii="宋体" w:eastAsia="宋体" w:hAnsi="宋体" w:cs="宋体" w:hint="eastAsia"/>
                <w:szCs w:val="21"/>
              </w:rPr>
              <w:t xml:space="preserve"> 1000W*2/4</w:t>
            </w:r>
            <w:r>
              <w:rPr>
                <w:rFonts w:ascii="宋体" w:eastAsia="宋体" w:hAnsi="宋体" w:cs="宋体" w:hint="eastAsia"/>
                <w:szCs w:val="21"/>
              </w:rPr>
              <w:t>Ω</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频率响应</w:t>
            </w:r>
            <w:r>
              <w:rPr>
                <w:rFonts w:ascii="宋体" w:eastAsia="宋体" w:hAnsi="宋体" w:cs="宋体" w:hint="eastAsia"/>
                <w:szCs w:val="21"/>
              </w:rPr>
              <w:t xml:space="preserve"> : 20Hz-20Khz</w:t>
            </w:r>
            <w:r>
              <w:rPr>
                <w:rFonts w:ascii="宋体" w:eastAsia="宋体" w:hAnsi="宋体" w:cs="宋体" w:hint="eastAsia"/>
                <w:szCs w:val="21"/>
              </w:rPr>
              <w:t>（±</w:t>
            </w:r>
            <w:r>
              <w:rPr>
                <w:rFonts w:ascii="宋体" w:eastAsia="宋体" w:hAnsi="宋体" w:cs="宋体" w:hint="eastAsia"/>
                <w:szCs w:val="21"/>
              </w:rPr>
              <w:t>0.5dB</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总谐波失真</w:t>
            </w:r>
            <w:r>
              <w:rPr>
                <w:rFonts w:ascii="宋体" w:eastAsia="宋体" w:hAnsi="宋体" w:cs="宋体" w:hint="eastAsia"/>
                <w:szCs w:val="21"/>
              </w:rPr>
              <w:t xml:space="preserve"> : 0.05%;</w:t>
            </w:r>
            <w:r>
              <w:rPr>
                <w:rFonts w:ascii="宋体" w:eastAsia="宋体" w:hAnsi="宋体" w:cs="宋体" w:hint="eastAsia"/>
                <w:szCs w:val="21"/>
              </w:rPr>
              <w:br/>
            </w:r>
            <w:r>
              <w:rPr>
                <w:rFonts w:ascii="宋体" w:eastAsia="宋体" w:hAnsi="宋体" w:cs="宋体" w:hint="eastAsia"/>
                <w:szCs w:val="21"/>
              </w:rPr>
              <w:t>输入阻抗</w:t>
            </w:r>
            <w:r>
              <w:rPr>
                <w:rFonts w:ascii="宋体" w:eastAsia="宋体" w:hAnsi="宋体" w:cs="宋体" w:hint="eastAsia"/>
                <w:szCs w:val="21"/>
              </w:rPr>
              <w:t xml:space="preserve">  : 20K</w:t>
            </w:r>
            <w:r>
              <w:rPr>
                <w:rFonts w:ascii="宋体" w:eastAsia="宋体" w:hAnsi="宋体" w:cs="宋体" w:hint="eastAsia"/>
                <w:szCs w:val="21"/>
              </w:rPr>
              <w:t>Ω平衡输入</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信噪比</w:t>
            </w:r>
            <w:r>
              <w:rPr>
                <w:rFonts w:ascii="宋体" w:eastAsia="宋体" w:hAnsi="宋体" w:cs="宋体" w:hint="eastAsia"/>
                <w:szCs w:val="21"/>
              </w:rPr>
              <w:t xml:space="preserve">  : 92dB</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输入灵敏度</w:t>
            </w:r>
            <w:r>
              <w:rPr>
                <w:rFonts w:ascii="宋体" w:eastAsia="宋体" w:hAnsi="宋体" w:cs="宋体" w:hint="eastAsia"/>
                <w:szCs w:val="21"/>
              </w:rPr>
              <w:t xml:space="preserve">  : 1.1V;</w:t>
            </w:r>
            <w:r>
              <w:rPr>
                <w:rFonts w:ascii="宋体" w:eastAsia="宋体" w:hAnsi="宋体" w:cs="宋体" w:hint="eastAsia"/>
                <w:szCs w:val="21"/>
              </w:rPr>
              <w:br/>
            </w:r>
            <w:r>
              <w:rPr>
                <w:rFonts w:ascii="宋体" w:eastAsia="宋体" w:hAnsi="宋体" w:cs="宋体" w:hint="eastAsia"/>
                <w:szCs w:val="21"/>
              </w:rPr>
              <w:t>消耗功率</w:t>
            </w:r>
            <w:r>
              <w:rPr>
                <w:rFonts w:ascii="宋体" w:eastAsia="宋体" w:hAnsi="宋体" w:cs="宋体" w:hint="eastAsia"/>
                <w:szCs w:val="21"/>
              </w:rPr>
              <w:t>:1800W;</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台</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2</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9</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调音台</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16</w:t>
            </w:r>
            <w:r>
              <w:rPr>
                <w:rFonts w:ascii="宋体" w:eastAsia="宋体" w:hAnsi="宋体" w:cs="宋体" w:hint="eastAsia"/>
                <w:szCs w:val="21"/>
              </w:rPr>
              <w:t>路信号输入（</w:t>
            </w:r>
            <w:r>
              <w:rPr>
                <w:rFonts w:ascii="宋体" w:eastAsia="宋体" w:hAnsi="宋体" w:cs="宋体" w:hint="eastAsia"/>
                <w:szCs w:val="21"/>
              </w:rPr>
              <w:t>8</w:t>
            </w:r>
            <w:r>
              <w:rPr>
                <w:rFonts w:ascii="宋体" w:eastAsia="宋体" w:hAnsi="宋体" w:cs="宋体" w:hint="eastAsia"/>
                <w:szCs w:val="21"/>
              </w:rPr>
              <w:t>路</w:t>
            </w:r>
            <w:r>
              <w:rPr>
                <w:rFonts w:ascii="宋体" w:eastAsia="宋体" w:hAnsi="宋体" w:cs="宋体" w:hint="eastAsia"/>
                <w:szCs w:val="21"/>
              </w:rPr>
              <w:t>MIC</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组立体声、声卡</w:t>
            </w:r>
            <w:r>
              <w:rPr>
                <w:rFonts w:ascii="宋体" w:eastAsia="宋体" w:hAnsi="宋体" w:cs="宋体" w:hint="eastAsia"/>
                <w:szCs w:val="21"/>
              </w:rPr>
              <w:t>/MP3+</w:t>
            </w:r>
            <w:r>
              <w:rPr>
                <w:rFonts w:ascii="宋体" w:eastAsia="宋体" w:hAnsi="宋体" w:cs="宋体" w:hint="eastAsia"/>
                <w:szCs w:val="21"/>
              </w:rPr>
              <w:t>光纤）</w:t>
            </w:r>
            <w:r>
              <w:rPr>
                <w:rFonts w:ascii="宋体" w:eastAsia="宋体" w:hAnsi="宋体" w:cs="宋体" w:hint="eastAsia"/>
                <w:szCs w:val="21"/>
              </w:rPr>
              <w:br/>
              <w:t>2</w:t>
            </w:r>
            <w:r>
              <w:rPr>
                <w:rFonts w:ascii="宋体" w:eastAsia="宋体" w:hAnsi="宋体" w:cs="宋体" w:hint="eastAsia"/>
                <w:szCs w:val="21"/>
              </w:rPr>
              <w:t>：输入处理</w:t>
            </w:r>
            <w:r>
              <w:rPr>
                <w:rFonts w:ascii="宋体" w:eastAsia="宋体" w:hAnsi="宋体" w:cs="宋体" w:hint="eastAsia"/>
                <w:szCs w:val="21"/>
              </w:rPr>
              <w:t xml:space="preserve"> -</w:t>
            </w:r>
            <w:r>
              <w:rPr>
                <w:rFonts w:ascii="宋体" w:eastAsia="宋体" w:hAnsi="宋体" w:cs="宋体" w:hint="eastAsia"/>
                <w:szCs w:val="21"/>
              </w:rPr>
              <w:t>输入增益调节（电子增益）前级放大，高低通滤波，</w:t>
            </w:r>
            <w:r>
              <w:rPr>
                <w:rFonts w:ascii="宋体" w:eastAsia="宋体" w:hAnsi="宋体" w:cs="宋体" w:hint="eastAsia"/>
                <w:szCs w:val="21"/>
              </w:rPr>
              <w:t>4</w:t>
            </w:r>
            <w:r>
              <w:rPr>
                <w:rFonts w:ascii="宋体" w:eastAsia="宋体" w:hAnsi="宋体" w:cs="宋体" w:hint="eastAsia"/>
                <w:szCs w:val="21"/>
              </w:rPr>
              <w:t>段参数均衡，压缩器，延时，输入通道声像平衡调节</w:t>
            </w:r>
            <w:r>
              <w:rPr>
                <w:rFonts w:ascii="宋体" w:eastAsia="宋体" w:hAnsi="宋体" w:cs="宋体" w:hint="eastAsia"/>
                <w:szCs w:val="21"/>
              </w:rPr>
              <w:br/>
              <w:t>3</w:t>
            </w:r>
            <w:r>
              <w:rPr>
                <w:rFonts w:ascii="宋体" w:eastAsia="宋体" w:hAnsi="宋体" w:cs="宋体" w:hint="eastAsia"/>
                <w:szCs w:val="21"/>
              </w:rPr>
              <w:t>：</w:t>
            </w:r>
            <w:r>
              <w:rPr>
                <w:rFonts w:ascii="宋体" w:eastAsia="宋体" w:hAnsi="宋体" w:cs="宋体" w:hint="eastAsia"/>
                <w:szCs w:val="21"/>
              </w:rPr>
              <w:t>MIC</w:t>
            </w:r>
            <w:r>
              <w:rPr>
                <w:rFonts w:ascii="宋体" w:eastAsia="宋体" w:hAnsi="宋体" w:cs="宋体" w:hint="eastAsia"/>
                <w:szCs w:val="21"/>
              </w:rPr>
              <w:t>输入采用数字增益调节</w:t>
            </w:r>
            <w:r>
              <w:rPr>
                <w:rFonts w:ascii="宋体" w:eastAsia="宋体" w:hAnsi="宋体" w:cs="宋体" w:hint="eastAsia"/>
                <w:szCs w:val="21"/>
              </w:rPr>
              <w:br/>
              <w:t>4</w:t>
            </w:r>
            <w:r>
              <w:rPr>
                <w:rFonts w:ascii="宋体" w:eastAsia="宋体" w:hAnsi="宋体" w:cs="宋体" w:hint="eastAsia"/>
                <w:szCs w:val="21"/>
              </w:rPr>
              <w:t>：</w:t>
            </w:r>
            <w:r>
              <w:rPr>
                <w:rFonts w:ascii="宋体" w:eastAsia="宋体" w:hAnsi="宋体" w:cs="宋体" w:hint="eastAsia"/>
                <w:szCs w:val="21"/>
              </w:rPr>
              <w:t>+48V</w:t>
            </w:r>
            <w:r>
              <w:rPr>
                <w:rFonts w:ascii="宋体" w:eastAsia="宋体" w:hAnsi="宋体" w:cs="宋体" w:hint="eastAsia"/>
                <w:szCs w:val="21"/>
              </w:rPr>
              <w:t>幻象电源（</w:t>
            </w:r>
            <w:r>
              <w:rPr>
                <w:rFonts w:ascii="宋体" w:eastAsia="宋体" w:hAnsi="宋体" w:cs="宋体" w:hint="eastAsia"/>
                <w:szCs w:val="21"/>
              </w:rPr>
              <w:t>MIC</w:t>
            </w:r>
            <w:r>
              <w:rPr>
                <w:rFonts w:ascii="宋体" w:eastAsia="宋体" w:hAnsi="宋体" w:cs="宋体" w:hint="eastAsia"/>
                <w:szCs w:val="21"/>
              </w:rPr>
              <w:t>通道独立打开关闭）</w:t>
            </w:r>
            <w:r>
              <w:rPr>
                <w:rFonts w:ascii="宋体" w:eastAsia="宋体" w:hAnsi="宋体" w:cs="宋体" w:hint="eastAsia"/>
                <w:szCs w:val="21"/>
              </w:rPr>
              <w:br/>
              <w:t>5</w:t>
            </w:r>
            <w:r>
              <w:rPr>
                <w:rFonts w:ascii="宋体" w:eastAsia="宋体" w:hAnsi="宋体" w:cs="宋体" w:hint="eastAsia"/>
                <w:szCs w:val="21"/>
              </w:rPr>
              <w:t>：具有</w:t>
            </w:r>
            <w:r>
              <w:rPr>
                <w:rFonts w:ascii="宋体" w:eastAsia="宋体" w:hAnsi="宋体" w:cs="宋体" w:hint="eastAsia"/>
                <w:szCs w:val="21"/>
              </w:rPr>
              <w:t>3</w:t>
            </w:r>
            <w:r>
              <w:rPr>
                <w:rFonts w:ascii="宋体" w:eastAsia="宋体" w:hAnsi="宋体" w:cs="宋体" w:hint="eastAsia"/>
                <w:szCs w:val="21"/>
              </w:rPr>
              <w:t>个</w:t>
            </w:r>
            <w:r>
              <w:rPr>
                <w:rFonts w:ascii="宋体" w:eastAsia="宋体" w:hAnsi="宋体" w:cs="宋体" w:hint="eastAsia"/>
                <w:szCs w:val="21"/>
              </w:rPr>
              <w:t>9</w:t>
            </w:r>
            <w:r>
              <w:rPr>
                <w:rFonts w:ascii="宋体" w:eastAsia="宋体" w:hAnsi="宋体" w:cs="宋体" w:hint="eastAsia"/>
                <w:szCs w:val="21"/>
              </w:rPr>
              <w:t>段图示均衡器（可任意插入</w:t>
            </w:r>
            <w:r>
              <w:rPr>
                <w:rFonts w:ascii="宋体" w:eastAsia="宋体" w:hAnsi="宋体" w:cs="宋体" w:hint="eastAsia"/>
                <w:szCs w:val="21"/>
              </w:rPr>
              <w:t>1-8</w:t>
            </w:r>
            <w:r>
              <w:rPr>
                <w:rFonts w:ascii="宋体" w:eastAsia="宋体" w:hAnsi="宋体" w:cs="宋体" w:hint="eastAsia"/>
                <w:szCs w:val="21"/>
              </w:rPr>
              <w:t>输入通道）</w:t>
            </w:r>
            <w:r>
              <w:rPr>
                <w:rFonts w:ascii="宋体" w:eastAsia="宋体" w:hAnsi="宋体" w:cs="宋体" w:hint="eastAsia"/>
                <w:szCs w:val="21"/>
              </w:rPr>
              <w:br/>
              <w:t>6</w:t>
            </w:r>
            <w:r>
              <w:rPr>
                <w:rFonts w:ascii="宋体" w:eastAsia="宋体" w:hAnsi="宋体" w:cs="宋体" w:hint="eastAsia"/>
                <w:szCs w:val="21"/>
              </w:rPr>
              <w:t>：输入输出</w:t>
            </w:r>
            <w:r>
              <w:rPr>
                <w:rFonts w:ascii="宋体" w:eastAsia="宋体" w:hAnsi="宋体" w:cs="宋体" w:hint="eastAsia"/>
                <w:szCs w:val="21"/>
              </w:rPr>
              <w:t>EQ   ON/OFF</w:t>
            </w:r>
            <w:r>
              <w:rPr>
                <w:rFonts w:ascii="宋体" w:eastAsia="宋体" w:hAnsi="宋体" w:cs="宋体" w:hint="eastAsia"/>
                <w:szCs w:val="21"/>
              </w:rPr>
              <w:br/>
              <w:t>7</w:t>
            </w:r>
            <w:r>
              <w:rPr>
                <w:rFonts w:ascii="宋体" w:eastAsia="宋体" w:hAnsi="宋体" w:cs="宋体" w:hint="eastAsia"/>
                <w:szCs w:val="21"/>
              </w:rPr>
              <w:t>：立体声返回输入</w:t>
            </w:r>
            <w:r>
              <w:rPr>
                <w:rFonts w:ascii="宋体" w:eastAsia="宋体" w:hAnsi="宋体" w:cs="宋体" w:hint="eastAsia"/>
                <w:szCs w:val="21"/>
              </w:rPr>
              <w:br/>
              <w:t>8</w:t>
            </w:r>
            <w:r>
              <w:rPr>
                <w:rFonts w:ascii="宋体" w:eastAsia="宋体" w:hAnsi="宋体" w:cs="宋体" w:hint="eastAsia"/>
                <w:szCs w:val="21"/>
              </w:rPr>
              <w:t>：通道参数快速拷贝功能</w:t>
            </w:r>
            <w:r>
              <w:rPr>
                <w:rFonts w:ascii="宋体" w:eastAsia="宋体" w:hAnsi="宋体" w:cs="宋体" w:hint="eastAsia"/>
                <w:szCs w:val="21"/>
              </w:rPr>
              <w:br/>
            </w:r>
            <w:r>
              <w:rPr>
                <w:rFonts w:ascii="宋体" w:eastAsia="宋体" w:hAnsi="宋体" w:cs="宋体" w:hint="eastAsia"/>
                <w:szCs w:val="21"/>
              </w:rPr>
              <w:t>9</w:t>
            </w:r>
            <w:r>
              <w:rPr>
                <w:rFonts w:ascii="宋体" w:eastAsia="宋体" w:hAnsi="宋体" w:cs="宋体" w:hint="eastAsia"/>
                <w:szCs w:val="21"/>
              </w:rPr>
              <w:t>：各通道设有多功能菜单，静音按键，监听按键</w:t>
            </w:r>
            <w:r>
              <w:rPr>
                <w:rFonts w:ascii="宋体" w:eastAsia="宋体" w:hAnsi="宋体" w:cs="宋体" w:hint="eastAsia"/>
                <w:szCs w:val="21"/>
              </w:rPr>
              <w:br/>
              <w:t>10</w:t>
            </w:r>
            <w:r>
              <w:rPr>
                <w:rFonts w:ascii="宋体" w:eastAsia="宋体" w:hAnsi="宋体" w:cs="宋体" w:hint="eastAsia"/>
                <w:szCs w:val="21"/>
              </w:rPr>
              <w:t>：各通道均设有行程不小于</w:t>
            </w:r>
            <w:r>
              <w:rPr>
                <w:rFonts w:ascii="宋体" w:eastAsia="宋体" w:hAnsi="宋体" w:cs="宋体" w:hint="eastAsia"/>
                <w:szCs w:val="21"/>
              </w:rPr>
              <w:t>100MM</w:t>
            </w:r>
            <w:r>
              <w:rPr>
                <w:rFonts w:ascii="宋体" w:eastAsia="宋体" w:hAnsi="宋体" w:cs="宋体" w:hint="eastAsia"/>
                <w:szCs w:val="21"/>
              </w:rPr>
              <w:t>电动推子，信号灯、峰值灯（不小于</w:t>
            </w:r>
            <w:r>
              <w:rPr>
                <w:rFonts w:ascii="宋体" w:eastAsia="宋体" w:hAnsi="宋体" w:cs="宋体" w:hint="eastAsia"/>
                <w:szCs w:val="21"/>
              </w:rPr>
              <w:t>9</w:t>
            </w:r>
            <w:r>
              <w:rPr>
                <w:rFonts w:ascii="宋体" w:eastAsia="宋体" w:hAnsi="宋体" w:cs="宋体" w:hint="eastAsia"/>
                <w:szCs w:val="21"/>
              </w:rPr>
              <w:t>个推子）</w:t>
            </w:r>
            <w:r>
              <w:rPr>
                <w:rFonts w:ascii="宋体" w:eastAsia="宋体" w:hAnsi="宋体" w:cs="宋体" w:hint="eastAsia"/>
                <w:szCs w:val="21"/>
              </w:rPr>
              <w:br/>
            </w:r>
            <w:r>
              <w:rPr>
                <w:rFonts w:ascii="宋体" w:eastAsia="宋体" w:hAnsi="宋体" w:cs="宋体" w:hint="eastAsia"/>
                <w:szCs w:val="21"/>
              </w:rPr>
              <w:lastRenderedPageBreak/>
              <w:t>11</w:t>
            </w:r>
            <w:r>
              <w:rPr>
                <w:rFonts w:ascii="宋体" w:eastAsia="宋体" w:hAnsi="宋体" w:cs="宋体" w:hint="eastAsia"/>
                <w:szCs w:val="21"/>
              </w:rPr>
              <w:t>：</w:t>
            </w:r>
            <w:r>
              <w:rPr>
                <w:rFonts w:ascii="宋体" w:eastAsia="宋体" w:hAnsi="宋体" w:cs="宋体" w:hint="eastAsia"/>
                <w:szCs w:val="21"/>
              </w:rPr>
              <w:t xml:space="preserve"> 8</w:t>
            </w:r>
            <w:r>
              <w:rPr>
                <w:rFonts w:ascii="宋体" w:eastAsia="宋体" w:hAnsi="宋体" w:cs="宋体" w:hint="eastAsia"/>
                <w:szCs w:val="21"/>
              </w:rPr>
              <w:t>路信号输出（立体声主输出</w:t>
            </w:r>
            <w:r>
              <w:rPr>
                <w:rFonts w:ascii="宋体" w:eastAsia="宋体" w:hAnsi="宋体" w:cs="宋体" w:hint="eastAsia"/>
                <w:szCs w:val="21"/>
              </w:rPr>
              <w:t>,</w:t>
            </w:r>
            <w:r>
              <w:rPr>
                <w:rFonts w:ascii="宋体" w:eastAsia="宋体" w:hAnsi="宋体" w:cs="宋体" w:hint="eastAsia"/>
                <w:szCs w:val="21"/>
              </w:rPr>
              <w:t>不小于</w:t>
            </w:r>
            <w:r>
              <w:rPr>
                <w:rFonts w:ascii="宋体" w:eastAsia="宋体" w:hAnsi="宋体" w:cs="宋体" w:hint="eastAsia"/>
                <w:szCs w:val="21"/>
              </w:rPr>
              <w:t>4</w:t>
            </w:r>
            <w:r>
              <w:rPr>
                <w:rFonts w:ascii="宋体" w:eastAsia="宋体" w:hAnsi="宋体" w:cs="宋体" w:hint="eastAsia"/>
                <w:szCs w:val="21"/>
              </w:rPr>
              <w:t>路编组输出，不小于</w:t>
            </w:r>
            <w:r>
              <w:rPr>
                <w:rFonts w:ascii="宋体" w:eastAsia="宋体" w:hAnsi="宋体" w:cs="宋体" w:hint="eastAsia"/>
                <w:szCs w:val="21"/>
              </w:rPr>
              <w:t>2</w:t>
            </w:r>
            <w:r>
              <w:rPr>
                <w:rFonts w:ascii="宋体" w:eastAsia="宋体" w:hAnsi="宋体" w:cs="宋体" w:hint="eastAsia"/>
                <w:szCs w:val="21"/>
              </w:rPr>
              <w:t>路辅助输出）</w:t>
            </w:r>
            <w:r>
              <w:rPr>
                <w:rFonts w:ascii="宋体" w:eastAsia="宋体" w:hAnsi="宋体" w:cs="宋体" w:hint="eastAsia"/>
                <w:szCs w:val="21"/>
              </w:rPr>
              <w:br/>
              <w:t>12</w:t>
            </w:r>
            <w:r>
              <w:rPr>
                <w:rFonts w:ascii="宋体" w:eastAsia="宋体" w:hAnsi="宋体" w:cs="宋体" w:hint="eastAsia"/>
                <w:szCs w:val="21"/>
              </w:rPr>
              <w:t>：输出处理</w:t>
            </w:r>
            <w:r>
              <w:rPr>
                <w:rFonts w:ascii="宋体" w:eastAsia="宋体" w:hAnsi="宋体" w:cs="宋体" w:hint="eastAsia"/>
                <w:szCs w:val="21"/>
              </w:rPr>
              <w:t xml:space="preserve"> -</w:t>
            </w:r>
            <w:r>
              <w:rPr>
                <w:rFonts w:ascii="宋体" w:eastAsia="宋体" w:hAnsi="宋体" w:cs="宋体" w:hint="eastAsia"/>
                <w:szCs w:val="21"/>
              </w:rPr>
              <w:t>高低通滤波，</w:t>
            </w:r>
            <w:r>
              <w:rPr>
                <w:rFonts w:ascii="宋体" w:eastAsia="宋体" w:hAnsi="宋体" w:cs="宋体" w:hint="eastAsia"/>
                <w:szCs w:val="21"/>
              </w:rPr>
              <w:t>15</w:t>
            </w:r>
            <w:r>
              <w:rPr>
                <w:rFonts w:ascii="宋体" w:eastAsia="宋体" w:hAnsi="宋体" w:cs="宋体" w:hint="eastAsia"/>
                <w:szCs w:val="21"/>
              </w:rPr>
              <w:t>段参数均衡，压缩器，延时，相位</w:t>
            </w:r>
            <w:r>
              <w:rPr>
                <w:rFonts w:ascii="宋体" w:eastAsia="宋体" w:hAnsi="宋体" w:cs="宋体" w:hint="eastAsia"/>
                <w:szCs w:val="21"/>
              </w:rPr>
              <w:br/>
              <w:t>13</w:t>
            </w:r>
            <w:r>
              <w:rPr>
                <w:rFonts w:ascii="宋体" w:eastAsia="宋体" w:hAnsi="宋体" w:cs="宋体" w:hint="eastAsia"/>
                <w:szCs w:val="21"/>
              </w:rPr>
              <w:t>：辅助输出（推子前，推子后）</w:t>
            </w:r>
            <w:r>
              <w:rPr>
                <w:rFonts w:ascii="宋体" w:eastAsia="宋体" w:hAnsi="宋体" w:cs="宋体" w:hint="eastAsia"/>
                <w:szCs w:val="21"/>
              </w:rPr>
              <w:br/>
              <w:t>14</w:t>
            </w:r>
            <w:r>
              <w:rPr>
                <w:rFonts w:ascii="宋体" w:eastAsia="宋体" w:hAnsi="宋体" w:cs="宋体" w:hint="eastAsia"/>
                <w:szCs w:val="21"/>
              </w:rPr>
              <w:t>：</w:t>
            </w:r>
            <w:proofErr w:type="gramStart"/>
            <w:r>
              <w:rPr>
                <w:rFonts w:ascii="宋体" w:eastAsia="宋体" w:hAnsi="宋体" w:cs="宋体" w:hint="eastAsia"/>
                <w:szCs w:val="21"/>
              </w:rPr>
              <w:t>多轨多模式</w:t>
            </w:r>
            <w:proofErr w:type="gramEnd"/>
            <w:r>
              <w:rPr>
                <w:rFonts w:ascii="宋体" w:eastAsia="宋体" w:hAnsi="宋体" w:cs="宋体" w:hint="eastAsia"/>
                <w:szCs w:val="21"/>
              </w:rPr>
              <w:t>数字录音功能</w:t>
            </w:r>
            <w:r>
              <w:rPr>
                <w:rFonts w:ascii="宋体" w:eastAsia="宋体" w:hAnsi="宋体" w:cs="宋体" w:hint="eastAsia"/>
                <w:szCs w:val="21"/>
              </w:rPr>
              <w:br/>
              <w:t>15</w:t>
            </w:r>
            <w:r>
              <w:rPr>
                <w:rFonts w:ascii="宋体" w:eastAsia="宋体" w:hAnsi="宋体" w:cs="宋体" w:hint="eastAsia"/>
                <w:szCs w:val="21"/>
              </w:rPr>
              <w:t>：双排</w:t>
            </w:r>
            <w:r>
              <w:rPr>
                <w:rFonts w:ascii="宋体" w:eastAsia="宋体" w:hAnsi="宋体" w:cs="宋体" w:hint="eastAsia"/>
                <w:szCs w:val="21"/>
              </w:rPr>
              <w:t>3</w:t>
            </w:r>
            <w:r>
              <w:rPr>
                <w:rFonts w:ascii="宋体" w:eastAsia="宋体" w:hAnsi="宋体" w:cs="宋体" w:hint="eastAsia"/>
                <w:szCs w:val="21"/>
              </w:rPr>
              <w:t>色</w:t>
            </w:r>
            <w:r>
              <w:rPr>
                <w:rFonts w:ascii="宋体" w:eastAsia="宋体" w:hAnsi="宋体" w:cs="宋体" w:hint="eastAsia"/>
                <w:szCs w:val="21"/>
              </w:rPr>
              <w:t>12</w:t>
            </w:r>
            <w:r>
              <w:rPr>
                <w:rFonts w:ascii="宋体" w:eastAsia="宋体" w:hAnsi="宋体" w:cs="宋体" w:hint="eastAsia"/>
                <w:szCs w:val="21"/>
              </w:rPr>
              <w:t>段电平指示灯</w:t>
            </w:r>
            <w:r>
              <w:rPr>
                <w:rFonts w:ascii="宋体" w:eastAsia="宋体" w:hAnsi="宋体" w:cs="宋体" w:hint="eastAsia"/>
                <w:szCs w:val="21"/>
              </w:rPr>
              <w:br/>
              <w:t>16</w:t>
            </w:r>
            <w:r>
              <w:rPr>
                <w:rFonts w:ascii="宋体" w:eastAsia="宋体" w:hAnsi="宋体" w:cs="宋体" w:hint="eastAsia"/>
                <w:szCs w:val="21"/>
              </w:rPr>
              <w:t>：具有声卡（</w:t>
            </w:r>
            <w:r>
              <w:rPr>
                <w:rFonts w:ascii="宋体" w:eastAsia="宋体" w:hAnsi="宋体" w:cs="宋体" w:hint="eastAsia"/>
                <w:szCs w:val="21"/>
              </w:rPr>
              <w:t>MP3</w:t>
            </w:r>
            <w:r>
              <w:rPr>
                <w:rFonts w:ascii="宋体" w:eastAsia="宋体" w:hAnsi="宋体" w:cs="宋体" w:hint="eastAsia"/>
                <w:szCs w:val="21"/>
              </w:rPr>
              <w:t>、</w:t>
            </w:r>
            <w:r>
              <w:rPr>
                <w:rFonts w:ascii="宋体" w:eastAsia="宋体" w:hAnsi="宋体" w:cs="宋体" w:hint="eastAsia"/>
                <w:szCs w:val="21"/>
              </w:rPr>
              <w:t>PC</w:t>
            </w:r>
            <w:r>
              <w:rPr>
                <w:rFonts w:ascii="宋体" w:eastAsia="宋体" w:hAnsi="宋体" w:cs="宋体" w:hint="eastAsia"/>
                <w:szCs w:val="21"/>
              </w:rPr>
              <w:t>直接播放音乐）</w:t>
            </w:r>
            <w:r>
              <w:rPr>
                <w:rFonts w:ascii="宋体" w:eastAsia="宋体" w:hAnsi="宋体" w:cs="宋体" w:hint="eastAsia"/>
                <w:szCs w:val="21"/>
              </w:rPr>
              <w:br/>
              <w:t>17</w:t>
            </w:r>
            <w:r>
              <w:rPr>
                <w:rFonts w:ascii="宋体" w:eastAsia="宋体" w:hAnsi="宋体" w:cs="宋体" w:hint="eastAsia"/>
                <w:szCs w:val="21"/>
              </w:rPr>
              <w:t>：</w:t>
            </w:r>
            <w:r>
              <w:rPr>
                <w:rFonts w:ascii="宋体" w:eastAsia="宋体" w:hAnsi="宋体" w:cs="宋体" w:hint="eastAsia"/>
                <w:szCs w:val="21"/>
              </w:rPr>
              <w:t xml:space="preserve"> 4</w:t>
            </w:r>
            <w:r>
              <w:rPr>
                <w:rFonts w:ascii="宋体" w:eastAsia="宋体" w:hAnsi="宋体" w:cs="宋体" w:hint="eastAsia"/>
                <w:szCs w:val="21"/>
              </w:rPr>
              <w:t>个快捷场景调用模式，不小于</w:t>
            </w:r>
            <w:r>
              <w:rPr>
                <w:rFonts w:ascii="宋体" w:eastAsia="宋体" w:hAnsi="宋体" w:cs="宋体" w:hint="eastAsia"/>
                <w:szCs w:val="21"/>
              </w:rPr>
              <w:t>20</w:t>
            </w:r>
            <w:r>
              <w:rPr>
                <w:rFonts w:ascii="宋体" w:eastAsia="宋体" w:hAnsi="宋体" w:cs="宋体" w:hint="eastAsia"/>
                <w:szCs w:val="21"/>
              </w:rPr>
              <w:t>个场景存储</w:t>
            </w:r>
            <w:r>
              <w:rPr>
                <w:rFonts w:ascii="宋体" w:eastAsia="宋体" w:hAnsi="宋体" w:cs="宋体" w:hint="eastAsia"/>
                <w:szCs w:val="21"/>
              </w:rPr>
              <w:br/>
              <w:t>18</w:t>
            </w:r>
            <w:r>
              <w:rPr>
                <w:rFonts w:ascii="宋体" w:eastAsia="宋体" w:hAnsi="宋体" w:cs="宋体" w:hint="eastAsia"/>
                <w:szCs w:val="21"/>
              </w:rPr>
              <w:t>：用户参数的存储与调用（可在</w:t>
            </w:r>
            <w:r>
              <w:rPr>
                <w:rFonts w:ascii="宋体" w:eastAsia="宋体" w:hAnsi="宋体" w:cs="宋体" w:hint="eastAsia"/>
                <w:szCs w:val="21"/>
              </w:rPr>
              <w:t>PC</w:t>
            </w:r>
            <w:r>
              <w:rPr>
                <w:rFonts w:ascii="宋体" w:eastAsia="宋体" w:hAnsi="宋体" w:cs="宋体" w:hint="eastAsia"/>
                <w:szCs w:val="21"/>
              </w:rPr>
              <w:t>端管理）</w:t>
            </w:r>
            <w:r>
              <w:rPr>
                <w:rFonts w:ascii="宋体" w:eastAsia="宋体" w:hAnsi="宋体" w:cs="宋体" w:hint="eastAsia"/>
                <w:szCs w:val="21"/>
              </w:rPr>
              <w:br/>
              <w:t>1</w:t>
            </w:r>
            <w:r>
              <w:rPr>
                <w:rFonts w:ascii="宋体" w:eastAsia="宋体" w:hAnsi="宋体" w:cs="宋体" w:hint="eastAsia"/>
                <w:szCs w:val="21"/>
              </w:rPr>
              <w:t>9</w:t>
            </w:r>
            <w:r>
              <w:rPr>
                <w:rFonts w:ascii="宋体" w:eastAsia="宋体" w:hAnsi="宋体" w:cs="宋体" w:hint="eastAsia"/>
                <w:szCs w:val="21"/>
              </w:rPr>
              <w:t>：具有两路双</w:t>
            </w:r>
            <w:r>
              <w:rPr>
                <w:rFonts w:ascii="宋体" w:eastAsia="宋体" w:hAnsi="宋体" w:cs="宋体" w:hint="eastAsia"/>
                <w:szCs w:val="21"/>
              </w:rPr>
              <w:t>DSP</w:t>
            </w:r>
            <w:r>
              <w:rPr>
                <w:rFonts w:ascii="宋体" w:eastAsia="宋体" w:hAnsi="宋体" w:cs="宋体" w:hint="eastAsia"/>
                <w:szCs w:val="21"/>
              </w:rPr>
              <w:t>效果器</w:t>
            </w:r>
            <w:r>
              <w:rPr>
                <w:rFonts w:ascii="宋体" w:eastAsia="宋体" w:hAnsi="宋体" w:cs="宋体" w:hint="eastAsia"/>
                <w:szCs w:val="21"/>
              </w:rPr>
              <w:br/>
              <w:t>20</w:t>
            </w:r>
            <w:r>
              <w:rPr>
                <w:rFonts w:ascii="宋体" w:eastAsia="宋体" w:hAnsi="宋体" w:cs="宋体" w:hint="eastAsia"/>
                <w:szCs w:val="21"/>
              </w:rPr>
              <w:t>：</w:t>
            </w:r>
            <w:r>
              <w:rPr>
                <w:rFonts w:ascii="宋体" w:eastAsia="宋体" w:hAnsi="宋体" w:cs="宋体" w:hint="eastAsia"/>
                <w:szCs w:val="21"/>
              </w:rPr>
              <w:t xml:space="preserve"> 4.3</w:t>
            </w:r>
            <w:r>
              <w:rPr>
                <w:rFonts w:ascii="宋体" w:eastAsia="宋体" w:hAnsi="宋体" w:cs="宋体" w:hint="eastAsia"/>
                <w:szCs w:val="21"/>
              </w:rPr>
              <w:t>寸</w:t>
            </w:r>
            <w:proofErr w:type="gramStart"/>
            <w:r>
              <w:rPr>
                <w:rFonts w:ascii="宋体" w:eastAsia="宋体" w:hAnsi="宋体" w:cs="宋体" w:hint="eastAsia"/>
                <w:szCs w:val="21"/>
              </w:rPr>
              <w:t>高清触摸彩</w:t>
            </w:r>
            <w:proofErr w:type="gramEnd"/>
            <w:r>
              <w:rPr>
                <w:rFonts w:ascii="宋体" w:eastAsia="宋体" w:hAnsi="宋体" w:cs="宋体" w:hint="eastAsia"/>
                <w:szCs w:val="21"/>
              </w:rPr>
              <w:t>屏</w:t>
            </w:r>
            <w:r>
              <w:rPr>
                <w:rFonts w:ascii="宋体" w:eastAsia="宋体" w:hAnsi="宋体" w:cs="宋体" w:hint="eastAsia"/>
                <w:szCs w:val="21"/>
              </w:rPr>
              <w:br/>
              <w:t>21</w:t>
            </w:r>
            <w:r>
              <w:rPr>
                <w:rFonts w:ascii="宋体" w:eastAsia="宋体" w:hAnsi="宋体" w:cs="宋体" w:hint="eastAsia"/>
                <w:szCs w:val="21"/>
              </w:rPr>
              <w:t>：</w:t>
            </w:r>
            <w:r>
              <w:rPr>
                <w:rFonts w:ascii="宋体" w:eastAsia="宋体" w:hAnsi="宋体" w:cs="宋体" w:hint="eastAsia"/>
                <w:szCs w:val="21"/>
              </w:rPr>
              <w:t>FX</w:t>
            </w:r>
            <w:r>
              <w:rPr>
                <w:rFonts w:ascii="宋体" w:eastAsia="宋体" w:hAnsi="宋体" w:cs="宋体" w:hint="eastAsia"/>
                <w:szCs w:val="21"/>
              </w:rPr>
              <w:t>踏板开关接口</w:t>
            </w:r>
            <w:r>
              <w:rPr>
                <w:rFonts w:ascii="宋体" w:eastAsia="宋体" w:hAnsi="宋体" w:cs="宋体" w:hint="eastAsia"/>
                <w:szCs w:val="21"/>
              </w:rPr>
              <w:br/>
              <w:t>22</w:t>
            </w:r>
            <w:r>
              <w:rPr>
                <w:rFonts w:ascii="宋体" w:eastAsia="宋体" w:hAnsi="宋体" w:cs="宋体" w:hint="eastAsia"/>
                <w:szCs w:val="21"/>
              </w:rPr>
              <w:t>：光纤输入输出</w:t>
            </w:r>
            <w:r>
              <w:rPr>
                <w:rFonts w:ascii="宋体" w:eastAsia="宋体" w:hAnsi="宋体" w:cs="宋体" w:hint="eastAsia"/>
                <w:szCs w:val="21"/>
              </w:rPr>
              <w:br/>
              <w:t>23</w:t>
            </w:r>
            <w:r>
              <w:rPr>
                <w:rFonts w:ascii="宋体" w:eastAsia="宋体" w:hAnsi="宋体" w:cs="宋体" w:hint="eastAsia"/>
                <w:szCs w:val="21"/>
              </w:rPr>
              <w:t>：参数锁定功能</w:t>
            </w:r>
            <w:r>
              <w:rPr>
                <w:rFonts w:ascii="宋体" w:eastAsia="宋体" w:hAnsi="宋体" w:cs="宋体" w:hint="eastAsia"/>
                <w:szCs w:val="21"/>
              </w:rPr>
              <w:br/>
              <w:t>24</w:t>
            </w:r>
            <w:r>
              <w:rPr>
                <w:rFonts w:ascii="宋体" w:eastAsia="宋体" w:hAnsi="宋体" w:cs="宋体" w:hint="eastAsia"/>
                <w:szCs w:val="21"/>
              </w:rPr>
              <w:t>：</w:t>
            </w:r>
            <w:r>
              <w:rPr>
                <w:rFonts w:ascii="宋体" w:eastAsia="宋体" w:hAnsi="宋体" w:cs="宋体" w:hint="eastAsia"/>
                <w:szCs w:val="21"/>
              </w:rPr>
              <w:t>RS232</w:t>
            </w:r>
            <w:r>
              <w:rPr>
                <w:rFonts w:ascii="宋体" w:eastAsia="宋体" w:hAnsi="宋体" w:cs="宋体" w:hint="eastAsia"/>
                <w:szCs w:val="21"/>
              </w:rPr>
              <w:t>中控调节</w:t>
            </w:r>
            <w:r>
              <w:rPr>
                <w:rFonts w:ascii="宋体" w:eastAsia="宋体" w:hAnsi="宋体" w:cs="宋体" w:hint="eastAsia"/>
                <w:szCs w:val="21"/>
              </w:rPr>
              <w:t xml:space="preserve">                                                                                                                           </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lastRenderedPageBreak/>
              <w:t>台</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1</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0</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szCs w:val="21"/>
              </w:rPr>
              <w:t>音频处理器</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4</w:t>
            </w:r>
            <w:r>
              <w:rPr>
                <w:rFonts w:ascii="宋体" w:eastAsia="宋体" w:hAnsi="宋体" w:cs="宋体" w:hint="eastAsia"/>
                <w:szCs w:val="21"/>
              </w:rPr>
              <w:t>个输入</w:t>
            </w:r>
            <w:r>
              <w:rPr>
                <w:rFonts w:ascii="宋体" w:eastAsia="宋体" w:hAnsi="宋体" w:cs="宋体" w:hint="eastAsia"/>
                <w:szCs w:val="21"/>
              </w:rPr>
              <w:t>/ 8</w:t>
            </w:r>
            <w:r>
              <w:rPr>
                <w:rFonts w:ascii="宋体" w:eastAsia="宋体" w:hAnsi="宋体" w:cs="宋体" w:hint="eastAsia"/>
                <w:szCs w:val="21"/>
              </w:rPr>
              <w:t>输出的数字信号处理器，采用</w:t>
            </w:r>
            <w:r>
              <w:rPr>
                <w:rFonts w:ascii="宋体" w:eastAsia="宋体" w:hAnsi="宋体" w:cs="宋体" w:hint="eastAsia"/>
                <w:szCs w:val="21"/>
              </w:rPr>
              <w:t>96K</w:t>
            </w:r>
            <w:r>
              <w:rPr>
                <w:rFonts w:ascii="宋体" w:eastAsia="宋体" w:hAnsi="宋体" w:cs="宋体" w:hint="eastAsia"/>
                <w:szCs w:val="21"/>
              </w:rPr>
              <w:t>采样高性能浮点</w:t>
            </w:r>
            <w:r>
              <w:rPr>
                <w:rFonts w:ascii="宋体" w:eastAsia="宋体" w:hAnsi="宋体" w:cs="宋体" w:hint="eastAsia"/>
                <w:szCs w:val="21"/>
              </w:rPr>
              <w:t>DSP</w:t>
            </w:r>
            <w:r>
              <w:rPr>
                <w:rFonts w:ascii="宋体" w:eastAsia="宋体" w:hAnsi="宋体" w:cs="宋体" w:hint="eastAsia"/>
                <w:szCs w:val="21"/>
              </w:rPr>
              <w:t>处理器，及采用</w:t>
            </w:r>
            <w:r>
              <w:rPr>
                <w:rFonts w:ascii="宋体" w:eastAsia="宋体" w:hAnsi="宋体" w:cs="宋体" w:hint="eastAsia"/>
                <w:szCs w:val="21"/>
              </w:rPr>
              <w:t>24 bi</w:t>
            </w:r>
            <w:r>
              <w:rPr>
                <w:rFonts w:ascii="宋体" w:eastAsia="宋体" w:hAnsi="宋体" w:cs="宋体" w:hint="eastAsia"/>
                <w:szCs w:val="21"/>
              </w:rPr>
              <w:t>t</w:t>
            </w:r>
            <w:r>
              <w:rPr>
                <w:rFonts w:ascii="宋体" w:eastAsia="宋体" w:hAnsi="宋体" w:cs="宋体" w:hint="eastAsia"/>
                <w:szCs w:val="21"/>
              </w:rPr>
              <w:t>，高性能的</w:t>
            </w:r>
            <w:r>
              <w:rPr>
                <w:rFonts w:ascii="宋体" w:eastAsia="宋体" w:hAnsi="宋体" w:cs="宋体" w:hint="eastAsia"/>
                <w:szCs w:val="21"/>
              </w:rPr>
              <w:t>AKM A/D</w:t>
            </w:r>
            <w:r>
              <w:rPr>
                <w:rFonts w:ascii="宋体" w:eastAsia="宋体" w:hAnsi="宋体" w:cs="宋体" w:hint="eastAsia"/>
                <w:szCs w:val="21"/>
              </w:rPr>
              <w:t>转换器，</w:t>
            </w:r>
            <w:r>
              <w:rPr>
                <w:rFonts w:ascii="宋体" w:eastAsia="宋体" w:hAnsi="宋体" w:cs="宋体" w:hint="eastAsia"/>
                <w:szCs w:val="21"/>
              </w:rPr>
              <w:t>D/A</w:t>
            </w:r>
            <w:r>
              <w:rPr>
                <w:rFonts w:ascii="宋体" w:eastAsia="宋体" w:hAnsi="宋体" w:cs="宋体" w:hint="eastAsia"/>
                <w:szCs w:val="21"/>
              </w:rPr>
              <w:t>转换器，保证高品质声音处理。</w:t>
            </w:r>
            <w:r>
              <w:rPr>
                <w:rFonts w:ascii="宋体" w:eastAsia="宋体" w:hAnsi="宋体" w:cs="宋体" w:hint="eastAsia"/>
                <w:szCs w:val="21"/>
              </w:rPr>
              <w:br/>
            </w:r>
            <w:r>
              <w:rPr>
                <w:rFonts w:ascii="宋体" w:eastAsia="宋体" w:hAnsi="宋体" w:cs="宋体" w:hint="eastAsia"/>
                <w:szCs w:val="21"/>
              </w:rPr>
              <w:t>每路输入有</w:t>
            </w:r>
            <w:r>
              <w:rPr>
                <w:rFonts w:ascii="宋体" w:eastAsia="宋体" w:hAnsi="宋体" w:cs="宋体" w:hint="eastAsia"/>
                <w:szCs w:val="21"/>
              </w:rPr>
              <w:t>9</w:t>
            </w:r>
            <w:r>
              <w:rPr>
                <w:rFonts w:ascii="宋体" w:eastAsia="宋体" w:hAnsi="宋体" w:cs="宋体" w:hint="eastAsia"/>
                <w:szCs w:val="21"/>
              </w:rPr>
              <w:t>段</w:t>
            </w:r>
            <w:r>
              <w:rPr>
                <w:rFonts w:ascii="宋体" w:eastAsia="宋体" w:hAnsi="宋体" w:cs="宋体" w:hint="eastAsia"/>
                <w:szCs w:val="21"/>
              </w:rPr>
              <w:t>PEQ</w:t>
            </w:r>
            <w:r>
              <w:rPr>
                <w:rFonts w:ascii="宋体" w:eastAsia="宋体" w:hAnsi="宋体" w:cs="宋体" w:hint="eastAsia"/>
                <w:szCs w:val="21"/>
              </w:rPr>
              <w:t>，输出有不小于</w:t>
            </w:r>
            <w:r>
              <w:rPr>
                <w:rFonts w:ascii="宋体" w:eastAsia="宋体" w:hAnsi="宋体" w:cs="宋体" w:hint="eastAsia"/>
                <w:szCs w:val="21"/>
              </w:rPr>
              <w:t>8</w:t>
            </w:r>
            <w:r>
              <w:rPr>
                <w:rFonts w:ascii="宋体" w:eastAsia="宋体" w:hAnsi="宋体" w:cs="宋体" w:hint="eastAsia"/>
                <w:szCs w:val="21"/>
              </w:rPr>
              <w:t>段</w:t>
            </w:r>
            <w:r>
              <w:rPr>
                <w:rFonts w:ascii="宋体" w:eastAsia="宋体" w:hAnsi="宋体" w:cs="宋体" w:hint="eastAsia"/>
                <w:szCs w:val="21"/>
              </w:rPr>
              <w:t>PEQ</w:t>
            </w:r>
            <w:r>
              <w:rPr>
                <w:rFonts w:ascii="宋体" w:eastAsia="宋体" w:hAnsi="宋体" w:cs="宋体" w:hint="eastAsia"/>
                <w:szCs w:val="21"/>
              </w:rPr>
              <w:br/>
            </w:r>
            <w:r>
              <w:rPr>
                <w:rFonts w:ascii="宋体" w:eastAsia="宋体" w:hAnsi="宋体" w:cs="宋体" w:hint="eastAsia"/>
                <w:szCs w:val="21"/>
              </w:rPr>
              <w:t>每路输入通道有静音、增益、延时、</w:t>
            </w:r>
            <w:r>
              <w:rPr>
                <w:rFonts w:ascii="宋体" w:eastAsia="宋体" w:hAnsi="宋体" w:cs="宋体" w:hint="eastAsia"/>
                <w:szCs w:val="21"/>
              </w:rPr>
              <w:t>PEQ</w:t>
            </w:r>
            <w:r>
              <w:rPr>
                <w:rFonts w:ascii="宋体" w:eastAsia="宋体" w:hAnsi="宋体" w:cs="宋体" w:hint="eastAsia"/>
                <w:szCs w:val="21"/>
              </w:rPr>
              <w:t>的功能及每路输出有通道路由、分频、</w:t>
            </w:r>
            <w:r>
              <w:rPr>
                <w:rFonts w:ascii="宋体" w:eastAsia="宋体" w:hAnsi="宋体" w:cs="宋体" w:hint="eastAsia"/>
                <w:szCs w:val="21"/>
              </w:rPr>
              <w:t>PEQ</w:t>
            </w:r>
            <w:r>
              <w:rPr>
                <w:rFonts w:ascii="宋体" w:eastAsia="宋体" w:hAnsi="宋体" w:cs="宋体" w:hint="eastAsia"/>
                <w:szCs w:val="21"/>
              </w:rPr>
              <w:t>、延时、增益、压缩</w:t>
            </w:r>
            <w:r>
              <w:rPr>
                <w:rFonts w:ascii="宋体" w:eastAsia="宋体" w:hAnsi="宋体" w:cs="宋体" w:hint="eastAsia"/>
                <w:szCs w:val="21"/>
              </w:rPr>
              <w:t>/</w:t>
            </w:r>
            <w:r>
              <w:rPr>
                <w:rFonts w:ascii="宋体" w:eastAsia="宋体" w:hAnsi="宋体" w:cs="宋体" w:hint="eastAsia"/>
                <w:szCs w:val="21"/>
              </w:rPr>
              <w:t>限制、静音、通道复制粘贴功能。</w:t>
            </w:r>
            <w:r>
              <w:rPr>
                <w:rFonts w:ascii="宋体" w:eastAsia="宋体" w:hAnsi="宋体" w:cs="宋体" w:hint="eastAsia"/>
                <w:szCs w:val="21"/>
              </w:rPr>
              <w:br/>
            </w:r>
            <w:r>
              <w:rPr>
                <w:rFonts w:ascii="宋体" w:eastAsia="宋体" w:hAnsi="宋体" w:cs="宋体" w:hint="eastAsia"/>
                <w:szCs w:val="21"/>
              </w:rPr>
              <w:t>输入输出通道可以任意画线路由及通道拷贝参数功能。</w:t>
            </w:r>
            <w:r>
              <w:rPr>
                <w:rFonts w:ascii="宋体" w:eastAsia="宋体" w:hAnsi="宋体" w:cs="宋体" w:hint="eastAsia"/>
                <w:szCs w:val="21"/>
              </w:rPr>
              <w:br/>
            </w:r>
            <w:r>
              <w:rPr>
                <w:rFonts w:ascii="宋体" w:eastAsia="宋体" w:hAnsi="宋体" w:cs="宋体" w:hint="eastAsia"/>
                <w:szCs w:val="21"/>
              </w:rPr>
              <w:t>高低通滤波器的斜率可以设置，可以设置为</w:t>
            </w:r>
            <w:r>
              <w:rPr>
                <w:rFonts w:ascii="宋体" w:eastAsia="宋体" w:hAnsi="宋体" w:cs="宋体" w:hint="eastAsia"/>
                <w:szCs w:val="21"/>
              </w:rPr>
              <w:t>12dB 18dB 24dB 48dB</w:t>
            </w:r>
            <w:r>
              <w:rPr>
                <w:rFonts w:ascii="宋体" w:eastAsia="宋体" w:hAnsi="宋体" w:cs="宋体" w:hint="eastAsia"/>
                <w:szCs w:val="21"/>
              </w:rPr>
              <w:t>倍频程。</w:t>
            </w:r>
            <w:r>
              <w:rPr>
                <w:rFonts w:ascii="宋体" w:eastAsia="宋体" w:hAnsi="宋体" w:cs="宋体" w:hint="eastAsia"/>
                <w:szCs w:val="21"/>
              </w:rPr>
              <w:br/>
            </w:r>
            <w:r>
              <w:rPr>
                <w:rFonts w:ascii="宋体" w:eastAsia="宋体" w:hAnsi="宋体" w:cs="宋体" w:hint="eastAsia"/>
                <w:szCs w:val="21"/>
              </w:rPr>
              <w:t>每路输出</w:t>
            </w:r>
            <w:proofErr w:type="gramStart"/>
            <w:r>
              <w:rPr>
                <w:rFonts w:ascii="宋体" w:eastAsia="宋体" w:hAnsi="宋体" w:cs="宋体" w:hint="eastAsia"/>
                <w:szCs w:val="21"/>
              </w:rPr>
              <w:t>延时均</w:t>
            </w:r>
            <w:proofErr w:type="gramEnd"/>
            <w:r>
              <w:rPr>
                <w:rFonts w:ascii="宋体" w:eastAsia="宋体" w:hAnsi="宋体" w:cs="宋体" w:hint="eastAsia"/>
                <w:szCs w:val="21"/>
              </w:rPr>
              <w:t>可调整</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可以存储多达</w:t>
            </w:r>
            <w:r>
              <w:rPr>
                <w:rFonts w:ascii="宋体" w:eastAsia="宋体" w:hAnsi="宋体" w:cs="宋体" w:hint="eastAsia"/>
                <w:szCs w:val="21"/>
              </w:rPr>
              <w:t>30</w:t>
            </w:r>
            <w:r>
              <w:rPr>
                <w:rFonts w:ascii="宋体" w:eastAsia="宋体" w:hAnsi="宋体" w:cs="宋体" w:hint="eastAsia"/>
                <w:szCs w:val="21"/>
              </w:rPr>
              <w:t>个预置。预设文件完全存储当前所有通道的所有控制数据。</w:t>
            </w:r>
            <w:r>
              <w:rPr>
                <w:rFonts w:ascii="宋体" w:eastAsia="宋体" w:hAnsi="宋体" w:cs="宋体" w:hint="eastAsia"/>
                <w:szCs w:val="21"/>
              </w:rPr>
              <w:br/>
            </w:r>
            <w:r>
              <w:rPr>
                <w:rFonts w:ascii="宋体" w:eastAsia="宋体" w:hAnsi="宋体" w:cs="宋体" w:hint="eastAsia"/>
                <w:szCs w:val="21"/>
              </w:rPr>
              <w:t>可以设置</w:t>
            </w:r>
            <w:proofErr w:type="gramStart"/>
            <w:r>
              <w:rPr>
                <w:rFonts w:ascii="宋体" w:eastAsia="宋体" w:hAnsi="宋体" w:cs="宋体" w:hint="eastAsia"/>
                <w:szCs w:val="21"/>
              </w:rPr>
              <w:t>密码锁分全部</w:t>
            </w:r>
            <w:proofErr w:type="gramEnd"/>
            <w:r>
              <w:rPr>
                <w:rFonts w:ascii="宋体" w:eastAsia="宋体" w:hAnsi="宋体" w:cs="宋体" w:hint="eastAsia"/>
                <w:szCs w:val="21"/>
              </w:rPr>
              <w:t>锁定、参数锁定、</w:t>
            </w:r>
            <w:r>
              <w:rPr>
                <w:rFonts w:ascii="宋体" w:eastAsia="宋体" w:hAnsi="宋体" w:cs="宋体" w:hint="eastAsia"/>
                <w:szCs w:val="21"/>
              </w:rPr>
              <w:t>参数存储锁定</w:t>
            </w:r>
            <w:r>
              <w:rPr>
                <w:rFonts w:ascii="宋体" w:eastAsia="宋体" w:hAnsi="宋体" w:cs="宋体" w:hint="eastAsia"/>
                <w:szCs w:val="21"/>
              </w:rPr>
              <w:t>.</w:t>
            </w:r>
            <w:r>
              <w:rPr>
                <w:rFonts w:ascii="宋体" w:eastAsia="宋体" w:hAnsi="宋体" w:cs="宋体" w:hint="eastAsia"/>
                <w:szCs w:val="21"/>
              </w:rPr>
              <w:t>根据不同需求来设置</w:t>
            </w:r>
            <w:r>
              <w:rPr>
                <w:rFonts w:ascii="宋体" w:eastAsia="宋体" w:hAnsi="宋体" w:cs="宋体" w:hint="eastAsia"/>
                <w:szCs w:val="21"/>
              </w:rPr>
              <w:br/>
              <w:t>1</w:t>
            </w:r>
            <w:r>
              <w:rPr>
                <w:rFonts w:ascii="宋体" w:eastAsia="宋体" w:hAnsi="宋体" w:cs="宋体" w:hint="eastAsia"/>
                <w:szCs w:val="21"/>
              </w:rPr>
              <w:t>个</w:t>
            </w:r>
            <w:r>
              <w:rPr>
                <w:rFonts w:ascii="宋体" w:eastAsia="宋体" w:hAnsi="宋体" w:cs="宋体" w:hint="eastAsia"/>
                <w:szCs w:val="21"/>
              </w:rPr>
              <w:t>USB</w:t>
            </w:r>
            <w:r>
              <w:rPr>
                <w:rFonts w:ascii="宋体" w:eastAsia="宋体" w:hAnsi="宋体" w:cs="宋体" w:hint="eastAsia"/>
                <w:szCs w:val="21"/>
              </w:rPr>
              <w:t>接口和</w:t>
            </w:r>
            <w:r>
              <w:rPr>
                <w:rFonts w:ascii="宋体" w:eastAsia="宋体" w:hAnsi="宋体" w:cs="宋体" w:hint="eastAsia"/>
                <w:szCs w:val="21"/>
              </w:rPr>
              <w:t>RS-232</w:t>
            </w:r>
            <w:r>
              <w:rPr>
                <w:rFonts w:ascii="宋体" w:eastAsia="宋体" w:hAnsi="宋体" w:cs="宋体" w:hint="eastAsia"/>
                <w:szCs w:val="21"/>
              </w:rPr>
              <w:t>接口可用于</w:t>
            </w:r>
            <w:r>
              <w:rPr>
                <w:rFonts w:ascii="宋体" w:eastAsia="宋体" w:hAnsi="宋体" w:cs="宋体" w:hint="eastAsia"/>
                <w:szCs w:val="21"/>
              </w:rPr>
              <w:t>PC</w:t>
            </w:r>
            <w:r>
              <w:rPr>
                <w:rFonts w:ascii="宋体" w:eastAsia="宋体" w:hAnsi="宋体" w:cs="宋体" w:hint="eastAsia"/>
                <w:szCs w:val="21"/>
              </w:rPr>
              <w:t>连接控制软件。可以通过中</w:t>
            </w:r>
            <w:proofErr w:type="gramStart"/>
            <w:r>
              <w:rPr>
                <w:rFonts w:ascii="宋体" w:eastAsia="宋体" w:hAnsi="宋体" w:cs="宋体" w:hint="eastAsia"/>
                <w:szCs w:val="21"/>
              </w:rPr>
              <w:t>控控制</w:t>
            </w:r>
            <w:proofErr w:type="gramEnd"/>
            <w:r>
              <w:rPr>
                <w:rFonts w:ascii="宋体" w:eastAsia="宋体" w:hAnsi="宋体" w:cs="宋体" w:hint="eastAsia"/>
                <w:szCs w:val="21"/>
              </w:rPr>
              <w:t>音量和静音。</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台</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1</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1</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无线手持话筒</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可选配手持、领夹、耳麦。</w:t>
            </w:r>
            <w:r>
              <w:rPr>
                <w:rFonts w:ascii="宋体" w:eastAsia="宋体" w:hAnsi="宋体" w:cs="宋体" w:hint="eastAsia"/>
                <w:szCs w:val="21"/>
              </w:rPr>
              <w:br/>
            </w:r>
            <w:r>
              <w:rPr>
                <w:rFonts w:ascii="宋体" w:eastAsia="宋体" w:hAnsi="宋体" w:cs="宋体" w:hint="eastAsia"/>
                <w:szCs w:val="21"/>
              </w:rPr>
              <w:t>工作频率：</w:t>
            </w:r>
            <w:r>
              <w:rPr>
                <w:rFonts w:ascii="宋体" w:eastAsia="宋体" w:hAnsi="宋体" w:cs="宋体" w:hint="eastAsia"/>
                <w:szCs w:val="21"/>
              </w:rPr>
              <w:t>740~790MHz</w:t>
            </w:r>
            <w:r>
              <w:rPr>
                <w:rFonts w:ascii="宋体" w:eastAsia="宋体" w:hAnsi="宋体" w:cs="宋体" w:hint="eastAsia"/>
                <w:szCs w:val="21"/>
              </w:rPr>
              <w:br/>
              <w:t xml:space="preserve"> </w:t>
            </w:r>
            <w:r>
              <w:rPr>
                <w:rFonts w:ascii="宋体" w:eastAsia="宋体" w:hAnsi="宋体" w:cs="宋体" w:hint="eastAsia"/>
                <w:szCs w:val="21"/>
              </w:rPr>
              <w:t>采用微电脑</w:t>
            </w:r>
            <w:r>
              <w:rPr>
                <w:rFonts w:ascii="宋体" w:eastAsia="宋体" w:hAnsi="宋体" w:cs="宋体" w:hint="eastAsia"/>
                <w:szCs w:val="21"/>
              </w:rPr>
              <w:t>CPU</w:t>
            </w:r>
            <w:r>
              <w:rPr>
                <w:rFonts w:ascii="宋体" w:eastAsia="宋体" w:hAnsi="宋体" w:cs="宋体" w:hint="eastAsia"/>
                <w:szCs w:val="21"/>
              </w:rPr>
              <w:t>控制</w:t>
            </w:r>
            <w:r>
              <w:rPr>
                <w:rFonts w:ascii="宋体" w:eastAsia="宋体" w:hAnsi="宋体" w:cs="宋体" w:hint="eastAsia"/>
                <w:szCs w:val="21"/>
              </w:rPr>
              <w:br/>
              <w:t xml:space="preserve"> PLL</w:t>
            </w:r>
            <w:r>
              <w:rPr>
                <w:rFonts w:ascii="宋体" w:eastAsia="宋体" w:hAnsi="宋体" w:cs="宋体" w:hint="eastAsia"/>
                <w:szCs w:val="21"/>
              </w:rPr>
              <w:t>锁相环频率合成技术</w:t>
            </w:r>
            <w:r>
              <w:rPr>
                <w:rFonts w:ascii="宋体" w:eastAsia="宋体" w:hAnsi="宋体" w:cs="宋体" w:hint="eastAsia"/>
                <w:szCs w:val="21"/>
              </w:rPr>
              <w:br/>
              <w:t>2*100</w:t>
            </w:r>
            <w:r>
              <w:rPr>
                <w:rFonts w:ascii="宋体" w:eastAsia="宋体" w:hAnsi="宋体" w:cs="宋体" w:hint="eastAsia"/>
                <w:szCs w:val="21"/>
              </w:rPr>
              <w:t>频道自由选择</w:t>
            </w:r>
            <w:r>
              <w:rPr>
                <w:rFonts w:ascii="宋体" w:eastAsia="宋体" w:hAnsi="宋体" w:cs="宋体" w:hint="eastAsia"/>
                <w:szCs w:val="21"/>
              </w:rPr>
              <w:t>,</w:t>
            </w:r>
            <w:r>
              <w:rPr>
                <w:rFonts w:ascii="宋体" w:eastAsia="宋体" w:hAnsi="宋体" w:cs="宋体" w:hint="eastAsia"/>
                <w:szCs w:val="21"/>
              </w:rPr>
              <w:t>液晶数字显示</w:t>
            </w:r>
            <w:r>
              <w:rPr>
                <w:rFonts w:ascii="宋体" w:eastAsia="宋体" w:hAnsi="宋体" w:cs="宋体" w:hint="eastAsia"/>
                <w:szCs w:val="21"/>
              </w:rPr>
              <w:br/>
            </w:r>
            <w:proofErr w:type="gramStart"/>
            <w:r>
              <w:rPr>
                <w:rFonts w:ascii="宋体" w:eastAsia="宋体" w:hAnsi="宋体" w:cs="宋体" w:hint="eastAsia"/>
                <w:szCs w:val="21"/>
              </w:rPr>
              <w:t>红外对频</w:t>
            </w:r>
            <w:proofErr w:type="gramEnd"/>
            <w:r>
              <w:rPr>
                <w:rFonts w:ascii="宋体" w:eastAsia="宋体" w:hAnsi="宋体" w:cs="宋体" w:hint="eastAsia"/>
                <w:szCs w:val="21"/>
              </w:rPr>
              <w:br/>
              <w:t xml:space="preserve"> S/N</w:t>
            </w:r>
            <w:r>
              <w:rPr>
                <w:rFonts w:ascii="宋体" w:eastAsia="宋体" w:hAnsi="宋体" w:cs="宋体" w:hint="eastAsia"/>
                <w:szCs w:val="21"/>
              </w:rPr>
              <w:t>信噪比</w:t>
            </w:r>
            <w:r>
              <w:rPr>
                <w:rFonts w:ascii="宋体" w:eastAsia="宋体" w:hAnsi="宋体" w:cs="宋体" w:hint="eastAsia"/>
                <w:szCs w:val="21"/>
              </w:rPr>
              <w:t>:&gt;105dB</w:t>
            </w:r>
            <w:r>
              <w:rPr>
                <w:rFonts w:ascii="宋体" w:eastAsia="宋体" w:hAnsi="宋体" w:cs="宋体" w:hint="eastAsia"/>
                <w:szCs w:val="21"/>
              </w:rPr>
              <w:br/>
              <w:t>T.H.D</w:t>
            </w:r>
            <w:r>
              <w:rPr>
                <w:rFonts w:ascii="宋体" w:eastAsia="宋体" w:hAnsi="宋体" w:cs="宋体" w:hint="eastAsia"/>
                <w:szCs w:val="21"/>
              </w:rPr>
              <w:t>失真</w:t>
            </w:r>
            <w:r>
              <w:rPr>
                <w:rFonts w:ascii="宋体" w:eastAsia="宋体" w:hAnsi="宋体" w:cs="宋体" w:hint="eastAsia"/>
                <w:szCs w:val="21"/>
              </w:rPr>
              <w:t xml:space="preserve">:&lt;0.5% </w:t>
            </w:r>
            <w:r>
              <w:rPr>
                <w:rFonts w:ascii="宋体" w:eastAsia="宋体" w:hAnsi="宋体" w:cs="宋体" w:hint="eastAsia"/>
                <w:szCs w:val="21"/>
              </w:rPr>
              <w:br/>
              <w:t xml:space="preserve"> </w:t>
            </w:r>
            <w:r>
              <w:rPr>
                <w:rFonts w:ascii="宋体" w:eastAsia="宋体" w:hAnsi="宋体" w:cs="宋体" w:hint="eastAsia"/>
                <w:szCs w:val="21"/>
              </w:rPr>
              <w:t>频率响应</w:t>
            </w:r>
            <w:r>
              <w:rPr>
                <w:rFonts w:ascii="宋体" w:eastAsia="宋体" w:hAnsi="宋体" w:cs="宋体" w:hint="eastAsia"/>
                <w:szCs w:val="21"/>
              </w:rPr>
              <w:t>:40Hz-18KHz</w:t>
            </w:r>
            <w:r>
              <w:rPr>
                <w:rFonts w:ascii="宋体" w:eastAsia="宋体" w:hAnsi="宋体" w:cs="宋体" w:hint="eastAsia"/>
                <w:szCs w:val="21"/>
              </w:rPr>
              <w:br/>
            </w:r>
            <w:proofErr w:type="gramStart"/>
            <w:r>
              <w:rPr>
                <w:rFonts w:ascii="宋体" w:eastAsia="宋体" w:hAnsi="宋体" w:cs="宋体" w:hint="eastAsia"/>
                <w:szCs w:val="21"/>
              </w:rPr>
              <w:t>杂讯锁定</w:t>
            </w:r>
            <w:proofErr w:type="gramEnd"/>
            <w:r>
              <w:rPr>
                <w:rFonts w:ascii="宋体" w:eastAsia="宋体" w:hAnsi="宋体" w:cs="宋体" w:hint="eastAsia"/>
                <w:szCs w:val="21"/>
              </w:rPr>
              <w:t>静噪控制</w:t>
            </w:r>
            <w:r>
              <w:rPr>
                <w:rFonts w:ascii="宋体" w:eastAsia="宋体" w:hAnsi="宋体" w:cs="宋体" w:hint="eastAsia"/>
                <w:szCs w:val="21"/>
              </w:rPr>
              <w:t>+</w:t>
            </w:r>
            <w:r>
              <w:rPr>
                <w:rFonts w:ascii="宋体" w:eastAsia="宋体" w:hAnsi="宋体" w:cs="宋体" w:hint="eastAsia"/>
                <w:szCs w:val="21"/>
              </w:rPr>
              <w:t>音码导航锁定静噪控制</w:t>
            </w:r>
            <w:r>
              <w:rPr>
                <w:rFonts w:ascii="宋体" w:eastAsia="宋体" w:hAnsi="宋体" w:cs="宋体" w:hint="eastAsia"/>
                <w:szCs w:val="21"/>
              </w:rPr>
              <w:br/>
            </w:r>
            <w:r>
              <w:rPr>
                <w:rFonts w:ascii="宋体" w:eastAsia="宋体" w:hAnsi="宋体" w:cs="宋体" w:hint="eastAsia"/>
                <w:szCs w:val="21"/>
              </w:rPr>
              <w:t>音频动态扩展及自动电平控制电路</w:t>
            </w:r>
            <w:r>
              <w:rPr>
                <w:rFonts w:ascii="宋体" w:eastAsia="宋体" w:hAnsi="宋体" w:cs="宋体" w:hint="eastAsia"/>
                <w:szCs w:val="21"/>
              </w:rPr>
              <w:br/>
            </w:r>
            <w:r>
              <w:rPr>
                <w:rFonts w:ascii="宋体" w:eastAsia="宋体" w:hAnsi="宋体" w:cs="宋体" w:hint="eastAsia"/>
                <w:szCs w:val="21"/>
              </w:rPr>
              <w:lastRenderedPageBreak/>
              <w:t>真分集接收</w:t>
            </w:r>
            <w:r>
              <w:rPr>
                <w:rFonts w:ascii="宋体" w:eastAsia="宋体" w:hAnsi="宋体" w:cs="宋体" w:hint="eastAsia"/>
                <w:szCs w:val="21"/>
              </w:rPr>
              <w:t>(</w:t>
            </w:r>
            <w:r>
              <w:rPr>
                <w:rFonts w:ascii="宋体" w:eastAsia="宋体" w:hAnsi="宋体" w:cs="宋体" w:hint="eastAsia"/>
                <w:szCs w:val="21"/>
              </w:rPr>
              <w:t>双调谐高频</w:t>
            </w:r>
            <w:proofErr w:type="gramStart"/>
            <w:r>
              <w:rPr>
                <w:rFonts w:ascii="宋体" w:eastAsia="宋体" w:hAnsi="宋体" w:cs="宋体" w:hint="eastAsia"/>
                <w:szCs w:val="21"/>
              </w:rPr>
              <w:t>接收选</w:t>
            </w:r>
            <w:proofErr w:type="gramEnd"/>
            <w:r>
              <w:rPr>
                <w:rFonts w:ascii="宋体" w:eastAsia="宋体" w:hAnsi="宋体" w:cs="宋体" w:hint="eastAsia"/>
                <w:szCs w:val="21"/>
              </w:rPr>
              <w:t>讯</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工作距离：</w:t>
            </w:r>
            <w:r>
              <w:rPr>
                <w:rFonts w:ascii="宋体" w:eastAsia="宋体" w:hAnsi="宋体" w:cs="宋体" w:hint="eastAsia"/>
                <w:szCs w:val="21"/>
              </w:rPr>
              <w:t>150-300</w:t>
            </w:r>
            <w:r>
              <w:rPr>
                <w:rFonts w:ascii="宋体" w:eastAsia="宋体" w:hAnsi="宋体" w:cs="宋体" w:hint="eastAsia"/>
                <w:szCs w:val="21"/>
              </w:rPr>
              <w:t>米（空旷距离）</w:t>
            </w:r>
            <w:r>
              <w:rPr>
                <w:rFonts w:ascii="宋体" w:eastAsia="宋体" w:hAnsi="宋体" w:cs="宋体" w:hint="eastAsia"/>
                <w:szCs w:val="21"/>
              </w:rPr>
              <w:t xml:space="preserve">                                                                                                             </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lastRenderedPageBreak/>
              <w:t>套</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2</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2</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演讲话筒</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话筒采用不小于</w:t>
            </w:r>
            <w:r>
              <w:rPr>
                <w:rFonts w:ascii="宋体" w:eastAsia="宋体" w:hAnsi="宋体" w:cs="宋体" w:hint="eastAsia"/>
                <w:szCs w:val="21"/>
              </w:rPr>
              <w:t>2</w:t>
            </w:r>
            <w:r>
              <w:rPr>
                <w:rFonts w:ascii="宋体" w:eastAsia="宋体" w:hAnsi="宋体" w:cs="宋体" w:hint="eastAsia"/>
                <w:szCs w:val="21"/>
              </w:rPr>
              <w:t>个φ</w:t>
            </w:r>
            <w:r>
              <w:rPr>
                <w:rFonts w:ascii="宋体" w:eastAsia="宋体" w:hAnsi="宋体" w:cs="宋体" w:hint="eastAsia"/>
                <w:szCs w:val="21"/>
              </w:rPr>
              <w:t>14</w:t>
            </w:r>
            <w:r>
              <w:rPr>
                <w:rFonts w:ascii="宋体" w:eastAsia="宋体" w:hAnsi="宋体" w:cs="宋体" w:hint="eastAsia"/>
                <w:szCs w:val="21"/>
              </w:rPr>
              <w:t>进口镀金膜</w:t>
            </w:r>
            <w:proofErr w:type="gramStart"/>
            <w:r>
              <w:rPr>
                <w:rFonts w:ascii="宋体" w:eastAsia="宋体" w:hAnsi="宋体" w:cs="宋体" w:hint="eastAsia"/>
                <w:szCs w:val="21"/>
              </w:rPr>
              <w:t>咪</w:t>
            </w:r>
            <w:proofErr w:type="gramEnd"/>
            <w:r>
              <w:rPr>
                <w:rFonts w:ascii="宋体" w:eastAsia="宋体" w:hAnsi="宋体" w:cs="宋体" w:hint="eastAsia"/>
                <w:szCs w:val="21"/>
              </w:rPr>
              <w:t>芯，拾音范围宽广，音质清晰、清脆、通透。</w:t>
            </w:r>
            <w:r>
              <w:rPr>
                <w:rFonts w:ascii="宋体" w:eastAsia="宋体" w:hAnsi="宋体" w:cs="宋体" w:hint="eastAsia"/>
                <w:szCs w:val="21"/>
              </w:rPr>
              <w:br/>
            </w:r>
            <w:r>
              <w:rPr>
                <w:rFonts w:ascii="宋体" w:eastAsia="宋体" w:hAnsi="宋体" w:cs="宋体" w:hint="eastAsia"/>
                <w:szCs w:val="21"/>
              </w:rPr>
              <w:t>换</w:t>
            </w:r>
            <w:proofErr w:type="gramStart"/>
            <w:r>
              <w:rPr>
                <w:rFonts w:ascii="宋体" w:eastAsia="宋体" w:hAnsi="宋体" w:cs="宋体" w:hint="eastAsia"/>
                <w:szCs w:val="21"/>
              </w:rPr>
              <w:t>能方式</w:t>
            </w:r>
            <w:proofErr w:type="gramEnd"/>
            <w:r>
              <w:rPr>
                <w:rFonts w:ascii="宋体" w:eastAsia="宋体" w:hAnsi="宋体" w:cs="宋体" w:hint="eastAsia"/>
                <w:szCs w:val="21"/>
              </w:rPr>
              <w:t xml:space="preserve">: </w:t>
            </w:r>
            <w:r>
              <w:rPr>
                <w:rFonts w:ascii="宋体" w:eastAsia="宋体" w:hAnsi="宋体" w:cs="宋体" w:hint="eastAsia"/>
                <w:szCs w:val="21"/>
              </w:rPr>
              <w:t>双电容式</w:t>
            </w:r>
            <w:r>
              <w:rPr>
                <w:rFonts w:ascii="宋体" w:eastAsia="宋体" w:hAnsi="宋体" w:cs="宋体" w:hint="eastAsia"/>
                <w:szCs w:val="21"/>
              </w:rPr>
              <w:br/>
            </w:r>
            <w:r>
              <w:rPr>
                <w:rFonts w:ascii="宋体" w:eastAsia="宋体" w:hAnsi="宋体" w:cs="宋体" w:hint="eastAsia"/>
                <w:szCs w:val="21"/>
              </w:rPr>
              <w:t>频率响应</w:t>
            </w:r>
            <w:r>
              <w:rPr>
                <w:rFonts w:ascii="宋体" w:eastAsia="宋体" w:hAnsi="宋体" w:cs="宋体" w:hint="eastAsia"/>
                <w:szCs w:val="21"/>
              </w:rPr>
              <w:t xml:space="preserve"> (Hz): 30Hz-16KHz</w:t>
            </w:r>
            <w:r>
              <w:rPr>
                <w:rFonts w:ascii="宋体" w:eastAsia="宋体" w:hAnsi="宋体" w:cs="宋体" w:hint="eastAsia"/>
                <w:szCs w:val="21"/>
              </w:rPr>
              <w:br/>
            </w:r>
            <w:r>
              <w:rPr>
                <w:rFonts w:ascii="宋体" w:eastAsia="宋体" w:hAnsi="宋体" w:cs="宋体" w:hint="eastAsia"/>
                <w:szCs w:val="21"/>
              </w:rPr>
              <w:t>指向性</w:t>
            </w:r>
            <w:r>
              <w:rPr>
                <w:rFonts w:ascii="宋体" w:eastAsia="宋体" w:hAnsi="宋体" w:cs="宋体" w:hint="eastAsia"/>
                <w:szCs w:val="21"/>
              </w:rPr>
              <w:t xml:space="preserve"> : </w:t>
            </w:r>
            <w:r>
              <w:rPr>
                <w:rFonts w:ascii="宋体" w:eastAsia="宋体" w:hAnsi="宋体" w:cs="宋体" w:hint="eastAsia"/>
                <w:szCs w:val="21"/>
              </w:rPr>
              <w:t>心型指向</w:t>
            </w:r>
            <w:r>
              <w:rPr>
                <w:rFonts w:ascii="宋体" w:eastAsia="宋体" w:hAnsi="宋体" w:cs="宋体" w:hint="eastAsia"/>
                <w:szCs w:val="21"/>
              </w:rPr>
              <w:br/>
            </w:r>
            <w:r>
              <w:rPr>
                <w:rFonts w:ascii="宋体" w:eastAsia="宋体" w:hAnsi="宋体" w:cs="宋体" w:hint="eastAsia"/>
                <w:szCs w:val="21"/>
              </w:rPr>
              <w:t>输出阻抗（欧姆）</w:t>
            </w:r>
            <w:r>
              <w:rPr>
                <w:rFonts w:ascii="宋体" w:eastAsia="宋体" w:hAnsi="宋体" w:cs="宋体" w:hint="eastAsia"/>
                <w:szCs w:val="21"/>
              </w:rPr>
              <w:t xml:space="preserve"> :</w:t>
            </w:r>
            <w:r>
              <w:rPr>
                <w:rFonts w:ascii="宋体" w:eastAsia="宋体" w:hAnsi="宋体" w:cs="宋体" w:hint="eastAsia"/>
                <w:szCs w:val="21"/>
              </w:rPr>
              <w:t>平衡</w:t>
            </w:r>
            <w:r>
              <w:rPr>
                <w:rFonts w:ascii="宋体" w:eastAsia="宋体" w:hAnsi="宋体" w:cs="宋体" w:hint="eastAsia"/>
                <w:szCs w:val="21"/>
              </w:rPr>
              <w:t xml:space="preserve"> 75</w:t>
            </w:r>
            <w:r>
              <w:rPr>
                <w:rFonts w:ascii="宋体" w:eastAsia="宋体" w:hAnsi="宋体" w:cs="宋体" w:hint="eastAsia"/>
                <w:szCs w:val="21"/>
              </w:rPr>
              <w:t>Ω</w:t>
            </w:r>
            <w:r>
              <w:rPr>
                <w:rFonts w:ascii="宋体" w:eastAsia="宋体" w:hAnsi="宋体" w:cs="宋体" w:hint="eastAsia"/>
                <w:szCs w:val="21"/>
              </w:rPr>
              <w:br/>
            </w:r>
            <w:r>
              <w:rPr>
                <w:rFonts w:ascii="宋体" w:eastAsia="宋体" w:hAnsi="宋体" w:cs="宋体" w:hint="eastAsia"/>
                <w:szCs w:val="21"/>
              </w:rPr>
              <w:t>灵敏度</w:t>
            </w:r>
            <w:r>
              <w:rPr>
                <w:rFonts w:ascii="宋体" w:eastAsia="宋体" w:hAnsi="宋体" w:cs="宋体" w:hint="eastAsia"/>
                <w:szCs w:val="21"/>
              </w:rPr>
              <w:t xml:space="preserve"> : -43dB</w:t>
            </w:r>
            <w:r>
              <w:rPr>
                <w:rFonts w:ascii="宋体" w:eastAsia="宋体" w:hAnsi="宋体" w:cs="宋体" w:hint="eastAsia"/>
                <w:szCs w:val="21"/>
              </w:rPr>
              <w:t>±</w:t>
            </w:r>
            <w:r>
              <w:rPr>
                <w:rFonts w:ascii="宋体" w:eastAsia="宋体" w:hAnsi="宋体" w:cs="宋体" w:hint="eastAsia"/>
                <w:szCs w:val="21"/>
              </w:rPr>
              <w:t>2d</w:t>
            </w:r>
            <w:r>
              <w:rPr>
                <w:rFonts w:ascii="宋体" w:eastAsia="宋体" w:hAnsi="宋体" w:cs="宋体" w:hint="eastAsia"/>
                <w:szCs w:val="21"/>
              </w:rPr>
              <w:t>B*</w:t>
            </w:r>
            <w:r>
              <w:rPr>
                <w:rFonts w:ascii="宋体" w:eastAsia="宋体" w:hAnsi="宋体" w:cs="宋体" w:hint="eastAsia"/>
                <w:szCs w:val="21"/>
              </w:rPr>
              <w:t>供电电压</w:t>
            </w:r>
            <w:r>
              <w:rPr>
                <w:rFonts w:ascii="宋体" w:eastAsia="宋体" w:hAnsi="宋体" w:cs="宋体" w:hint="eastAsia"/>
                <w:szCs w:val="21"/>
              </w:rPr>
              <w:t xml:space="preserve"> (V):</w:t>
            </w:r>
            <w:r>
              <w:rPr>
                <w:rFonts w:ascii="宋体" w:eastAsia="宋体" w:hAnsi="宋体" w:cs="宋体" w:hint="eastAsia"/>
                <w:szCs w:val="21"/>
              </w:rPr>
              <w:t>幻象</w:t>
            </w:r>
            <w:r>
              <w:rPr>
                <w:rFonts w:ascii="宋体" w:eastAsia="宋体" w:hAnsi="宋体" w:cs="宋体" w:hint="eastAsia"/>
                <w:szCs w:val="21"/>
              </w:rPr>
              <w:t>48V</w:t>
            </w:r>
            <w:r>
              <w:rPr>
                <w:rFonts w:ascii="宋体" w:eastAsia="宋体" w:hAnsi="宋体" w:cs="宋体" w:hint="eastAsia"/>
                <w:szCs w:val="21"/>
              </w:rPr>
              <w:br/>
            </w:r>
            <w:r>
              <w:rPr>
                <w:rFonts w:ascii="宋体" w:eastAsia="宋体" w:hAnsi="宋体" w:cs="宋体" w:hint="eastAsia"/>
                <w:szCs w:val="21"/>
              </w:rPr>
              <w:t>可调节高度：</w:t>
            </w:r>
            <w:r>
              <w:rPr>
                <w:rFonts w:ascii="宋体" w:eastAsia="宋体" w:hAnsi="宋体" w:cs="宋体" w:hint="eastAsia"/>
                <w:szCs w:val="21"/>
              </w:rPr>
              <w:t>0.1</w:t>
            </w:r>
            <w:r>
              <w:rPr>
                <w:rFonts w:ascii="宋体" w:eastAsia="宋体" w:hAnsi="宋体" w:cs="宋体" w:hint="eastAsia"/>
                <w:szCs w:val="21"/>
              </w:rPr>
              <w:t>米——</w:t>
            </w:r>
            <w:r>
              <w:rPr>
                <w:rFonts w:ascii="宋体" w:eastAsia="宋体" w:hAnsi="宋体" w:cs="宋体" w:hint="eastAsia"/>
                <w:szCs w:val="21"/>
              </w:rPr>
              <w:t>1.65</w:t>
            </w:r>
            <w:r>
              <w:rPr>
                <w:rFonts w:ascii="宋体" w:eastAsia="宋体" w:hAnsi="宋体" w:cs="宋体" w:hint="eastAsia"/>
                <w:szCs w:val="21"/>
              </w:rPr>
              <w:t>米</w:t>
            </w:r>
            <w:r>
              <w:rPr>
                <w:rFonts w:ascii="宋体" w:eastAsia="宋体" w:hAnsi="宋体" w:cs="宋体" w:hint="eastAsia"/>
                <w:szCs w:val="21"/>
              </w:rPr>
              <w:br/>
            </w:r>
            <w:r>
              <w:rPr>
                <w:rFonts w:ascii="宋体" w:eastAsia="宋体" w:hAnsi="宋体" w:cs="宋体" w:hint="eastAsia"/>
                <w:szCs w:val="21"/>
              </w:rPr>
              <w:t>抗手机、电磁、高频干扰</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套</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2</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3</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szCs w:val="21"/>
              </w:rPr>
              <w:t>天线放大器</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采用</w:t>
            </w:r>
            <w:r>
              <w:rPr>
                <w:rFonts w:ascii="宋体" w:eastAsia="宋体" w:hAnsi="宋体" w:cs="宋体" w:hint="eastAsia"/>
                <w:szCs w:val="21"/>
              </w:rPr>
              <w:t>2~5</w:t>
            </w:r>
            <w:r>
              <w:rPr>
                <w:rFonts w:ascii="宋体" w:eastAsia="宋体" w:hAnsi="宋体" w:cs="宋体" w:hint="eastAsia"/>
                <w:szCs w:val="21"/>
              </w:rPr>
              <w:t>台</w:t>
            </w:r>
            <w:r>
              <w:rPr>
                <w:rFonts w:ascii="宋体" w:eastAsia="宋体" w:hAnsi="宋体" w:cs="宋体" w:hint="eastAsia"/>
                <w:szCs w:val="21"/>
              </w:rPr>
              <w:t>UHF</w:t>
            </w:r>
            <w:r>
              <w:rPr>
                <w:rFonts w:ascii="宋体" w:eastAsia="宋体" w:hAnsi="宋体" w:cs="宋体" w:hint="eastAsia"/>
                <w:szCs w:val="21"/>
              </w:rPr>
              <w:t>无线系列或其他系列各种</w:t>
            </w:r>
            <w:proofErr w:type="gramStart"/>
            <w:r>
              <w:rPr>
                <w:rFonts w:ascii="宋体" w:eastAsia="宋体" w:hAnsi="宋体" w:cs="宋体" w:hint="eastAsia"/>
                <w:szCs w:val="21"/>
              </w:rPr>
              <w:t>自动选讯接收机</w:t>
            </w:r>
            <w:proofErr w:type="gramEnd"/>
            <w:r>
              <w:rPr>
                <w:rFonts w:ascii="宋体" w:eastAsia="宋体" w:hAnsi="宋体" w:cs="宋体" w:hint="eastAsia"/>
                <w:szCs w:val="21"/>
              </w:rPr>
              <w:t>的多頻道系统，共用一对天线。</w:t>
            </w:r>
            <w:r>
              <w:rPr>
                <w:rFonts w:ascii="宋体" w:eastAsia="宋体" w:hAnsi="宋体" w:cs="宋体" w:hint="eastAsia"/>
                <w:szCs w:val="21"/>
              </w:rPr>
              <w:br/>
            </w:r>
            <w:r>
              <w:rPr>
                <w:rFonts w:ascii="宋体" w:eastAsia="宋体" w:hAnsi="宋体" w:cs="宋体" w:hint="eastAsia"/>
                <w:szCs w:val="21"/>
              </w:rPr>
              <w:t>以简化天线装配工程，提升接收距离及效能。</w:t>
            </w:r>
            <w:r>
              <w:rPr>
                <w:rFonts w:ascii="宋体" w:eastAsia="宋体" w:hAnsi="宋体" w:cs="宋体" w:hint="eastAsia"/>
                <w:szCs w:val="21"/>
              </w:rPr>
              <w:br/>
            </w:r>
            <w:r>
              <w:rPr>
                <w:rFonts w:ascii="宋体" w:eastAsia="宋体" w:hAnsi="宋体" w:cs="宋体" w:hint="eastAsia"/>
                <w:szCs w:val="21"/>
              </w:rPr>
              <w:t>采用高动能</w:t>
            </w:r>
            <w:proofErr w:type="gramStart"/>
            <w:r>
              <w:rPr>
                <w:rFonts w:ascii="宋体" w:eastAsia="宋体" w:hAnsi="宋体" w:cs="宋体" w:hint="eastAsia"/>
                <w:szCs w:val="21"/>
              </w:rPr>
              <w:t>低杂讯之主动</w:t>
            </w:r>
            <w:proofErr w:type="gramEnd"/>
            <w:r>
              <w:rPr>
                <w:rFonts w:ascii="宋体" w:eastAsia="宋体" w:hAnsi="宋体" w:cs="宋体" w:hint="eastAsia"/>
                <w:szCs w:val="21"/>
              </w:rPr>
              <w:t>元件及主动回馈稳流偏压的最新设计，具有超低内调失真特性，</w:t>
            </w:r>
            <w:r>
              <w:rPr>
                <w:rFonts w:ascii="宋体" w:eastAsia="宋体" w:hAnsi="宋体" w:cs="宋体" w:hint="eastAsia"/>
                <w:szCs w:val="21"/>
              </w:rPr>
              <w:br/>
            </w:r>
            <w:r>
              <w:rPr>
                <w:rFonts w:ascii="宋体" w:eastAsia="宋体" w:hAnsi="宋体" w:cs="宋体" w:hint="eastAsia"/>
                <w:szCs w:val="21"/>
              </w:rPr>
              <w:t>能在多频道同时使用排除混频干扰，其输出增益约等于</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天线输入插座可以直接配置适用頻带范围内的各种单杆天线、同轴天线、延长天线组及对数全向天线组。</w:t>
            </w:r>
            <w:r>
              <w:rPr>
                <w:rFonts w:ascii="宋体" w:eastAsia="宋体" w:hAnsi="宋体" w:cs="宋体" w:hint="eastAsia"/>
                <w:szCs w:val="21"/>
              </w:rPr>
              <w:br/>
            </w:r>
            <w:r>
              <w:rPr>
                <w:rFonts w:ascii="宋体" w:eastAsia="宋体" w:hAnsi="宋体" w:cs="宋体" w:hint="eastAsia"/>
                <w:szCs w:val="21"/>
              </w:rPr>
              <w:t>天线输入接座具有供应强波器的电源，</w:t>
            </w:r>
            <w:r>
              <w:rPr>
                <w:rFonts w:ascii="宋体" w:eastAsia="宋体" w:hAnsi="宋体" w:cs="宋体" w:hint="eastAsia"/>
                <w:szCs w:val="21"/>
              </w:rPr>
              <w:br/>
            </w:r>
            <w:r>
              <w:rPr>
                <w:rFonts w:ascii="宋体" w:eastAsia="宋体" w:hAnsi="宋体" w:cs="宋体" w:hint="eastAsia"/>
                <w:szCs w:val="21"/>
              </w:rPr>
              <w:t>可直接连接具有天线强波器的延长天线组及内建强波器的对数全向天线组。</w:t>
            </w:r>
            <w:r>
              <w:rPr>
                <w:rFonts w:ascii="宋体" w:eastAsia="宋体" w:hAnsi="宋体" w:cs="宋体" w:hint="eastAsia"/>
                <w:szCs w:val="21"/>
              </w:rPr>
              <w:br/>
            </w:r>
            <w:r>
              <w:rPr>
                <w:rFonts w:ascii="宋体" w:eastAsia="宋体" w:hAnsi="宋体" w:cs="宋体" w:hint="eastAsia"/>
                <w:szCs w:val="21"/>
              </w:rPr>
              <w:t>四组电源输出：</w:t>
            </w:r>
            <w:r>
              <w:rPr>
                <w:rFonts w:ascii="宋体" w:eastAsia="宋体" w:hAnsi="宋体" w:cs="宋体" w:hint="eastAsia"/>
                <w:szCs w:val="21"/>
              </w:rPr>
              <w:t>12V/600~1000mA</w:t>
            </w:r>
            <w:r>
              <w:rPr>
                <w:rFonts w:ascii="宋体" w:eastAsia="宋体" w:hAnsi="宋体" w:cs="宋体" w:hint="eastAsia"/>
                <w:szCs w:val="21"/>
              </w:rPr>
              <w:t>。</w:t>
            </w:r>
            <w:r>
              <w:rPr>
                <w:rFonts w:ascii="宋体" w:eastAsia="宋体" w:hAnsi="宋体" w:cs="宋体" w:hint="eastAsia"/>
                <w:szCs w:val="21"/>
              </w:rPr>
              <w:br/>
            </w:r>
            <w:r>
              <w:rPr>
                <w:rFonts w:ascii="宋体" w:eastAsia="宋体" w:hAnsi="宋体" w:cs="宋体" w:hint="eastAsia"/>
                <w:szCs w:val="21"/>
              </w:rPr>
              <w:t>频率范围：</w:t>
            </w:r>
            <w:r>
              <w:rPr>
                <w:rFonts w:ascii="宋体" w:eastAsia="宋体" w:hAnsi="宋体" w:cs="宋体" w:hint="eastAsia"/>
                <w:szCs w:val="21"/>
              </w:rPr>
              <w:t>500-950MHz</w:t>
            </w:r>
            <w:r>
              <w:rPr>
                <w:rFonts w:ascii="宋体" w:eastAsia="宋体" w:hAnsi="宋体" w:cs="宋体" w:hint="eastAsia"/>
                <w:szCs w:val="21"/>
              </w:rPr>
              <w:br/>
            </w:r>
            <w:r>
              <w:rPr>
                <w:rFonts w:ascii="宋体" w:eastAsia="宋体" w:hAnsi="宋体" w:cs="宋体" w:hint="eastAsia"/>
                <w:szCs w:val="21"/>
              </w:rPr>
              <w:t>输入截断点：</w:t>
            </w:r>
            <w:r>
              <w:rPr>
                <w:rFonts w:ascii="宋体" w:eastAsia="宋体" w:hAnsi="宋体" w:cs="宋体" w:hint="eastAsia"/>
                <w:szCs w:val="21"/>
              </w:rPr>
              <w:t xml:space="preserve"> +22dBm</w:t>
            </w:r>
            <w:r>
              <w:rPr>
                <w:rFonts w:ascii="宋体" w:eastAsia="宋体" w:hAnsi="宋体" w:cs="宋体" w:hint="eastAsia"/>
                <w:szCs w:val="21"/>
              </w:rPr>
              <w:br/>
            </w:r>
            <w:r>
              <w:rPr>
                <w:rFonts w:ascii="宋体" w:eastAsia="宋体" w:hAnsi="宋体" w:cs="宋体" w:hint="eastAsia"/>
                <w:szCs w:val="21"/>
              </w:rPr>
              <w:t>噪声比：</w:t>
            </w:r>
            <w:r>
              <w:rPr>
                <w:rFonts w:ascii="宋体" w:eastAsia="宋体" w:hAnsi="宋体" w:cs="宋体" w:hint="eastAsia"/>
                <w:szCs w:val="21"/>
              </w:rPr>
              <w:t xml:space="preserve"> 4.0dB Type(Center Band)</w:t>
            </w:r>
            <w:r>
              <w:rPr>
                <w:rFonts w:ascii="宋体" w:eastAsia="宋体" w:hAnsi="宋体" w:cs="宋体" w:hint="eastAsia"/>
                <w:szCs w:val="21"/>
              </w:rPr>
              <w:br/>
            </w:r>
            <w:r>
              <w:rPr>
                <w:rFonts w:ascii="宋体" w:eastAsia="宋体" w:hAnsi="宋体" w:cs="宋体" w:hint="eastAsia"/>
                <w:szCs w:val="21"/>
              </w:rPr>
              <w:t>增益：</w:t>
            </w:r>
            <w:r>
              <w:rPr>
                <w:rFonts w:ascii="宋体" w:eastAsia="宋体" w:hAnsi="宋体" w:cs="宋体" w:hint="eastAsia"/>
                <w:szCs w:val="21"/>
              </w:rPr>
              <w:t>+6-9dB(Center Band)</w:t>
            </w:r>
            <w:r>
              <w:rPr>
                <w:rFonts w:ascii="宋体" w:eastAsia="宋体" w:hAnsi="宋体" w:cs="宋体" w:hint="eastAsia"/>
                <w:szCs w:val="21"/>
              </w:rPr>
              <w:br/>
            </w:r>
            <w:r>
              <w:rPr>
                <w:rFonts w:ascii="宋体" w:eastAsia="宋体" w:hAnsi="宋体" w:cs="宋体" w:hint="eastAsia"/>
                <w:szCs w:val="21"/>
              </w:rPr>
              <w:t>输出阻抗：</w:t>
            </w:r>
            <w:r>
              <w:rPr>
                <w:rFonts w:ascii="宋体" w:eastAsia="宋体" w:hAnsi="宋体" w:cs="宋体" w:hint="eastAsia"/>
                <w:szCs w:val="21"/>
              </w:rPr>
              <w:t xml:space="preserve"> 15dB min</w:t>
            </w:r>
            <w:r>
              <w:rPr>
                <w:rFonts w:ascii="宋体" w:eastAsia="宋体" w:hAnsi="宋体" w:cs="宋体" w:hint="eastAsia"/>
                <w:szCs w:val="21"/>
              </w:rPr>
              <w:br/>
            </w:r>
            <w:r>
              <w:rPr>
                <w:rFonts w:ascii="宋体" w:eastAsia="宋体" w:hAnsi="宋体" w:cs="宋体" w:hint="eastAsia"/>
                <w:szCs w:val="21"/>
              </w:rPr>
              <w:t>阻抗：</w:t>
            </w:r>
            <w:r>
              <w:rPr>
                <w:rFonts w:ascii="宋体" w:eastAsia="宋体" w:hAnsi="宋体" w:cs="宋体" w:hint="eastAsia"/>
                <w:szCs w:val="21"/>
              </w:rPr>
              <w:t xml:space="preserve"> 50</w:t>
            </w:r>
            <w:r>
              <w:rPr>
                <w:rFonts w:ascii="宋体" w:eastAsia="宋体" w:hAnsi="宋体" w:cs="宋体" w:hint="eastAsia"/>
                <w:szCs w:val="21"/>
              </w:rPr>
              <w:t>Ω</w:t>
            </w:r>
            <w:r>
              <w:rPr>
                <w:rFonts w:ascii="宋体" w:eastAsia="宋体" w:hAnsi="宋体" w:cs="宋体" w:hint="eastAsia"/>
                <w:szCs w:val="21"/>
              </w:rPr>
              <w:br/>
            </w:r>
            <w:r>
              <w:rPr>
                <w:rFonts w:ascii="宋体" w:eastAsia="宋体" w:hAnsi="宋体" w:cs="宋体" w:hint="eastAsia"/>
                <w:szCs w:val="21"/>
              </w:rPr>
              <w:t>频宽：</w:t>
            </w:r>
            <w:r>
              <w:rPr>
                <w:rFonts w:ascii="宋体" w:eastAsia="宋体" w:hAnsi="宋体" w:cs="宋体" w:hint="eastAsia"/>
                <w:szCs w:val="21"/>
              </w:rPr>
              <w:t xml:space="preserve"> 300MHz</w:t>
            </w:r>
            <w:r>
              <w:rPr>
                <w:rFonts w:ascii="宋体" w:eastAsia="宋体" w:hAnsi="宋体" w:cs="宋体" w:hint="eastAsia"/>
                <w:szCs w:val="21"/>
              </w:rPr>
              <w:br/>
            </w:r>
            <w:r>
              <w:rPr>
                <w:rFonts w:ascii="宋体" w:eastAsia="宋体" w:hAnsi="宋体" w:cs="宋体" w:hint="eastAsia"/>
                <w:szCs w:val="21"/>
              </w:rPr>
              <w:t>插座：</w:t>
            </w:r>
            <w:r>
              <w:rPr>
                <w:rFonts w:ascii="宋体" w:eastAsia="宋体" w:hAnsi="宋体" w:cs="宋体" w:hint="eastAsia"/>
                <w:szCs w:val="21"/>
              </w:rPr>
              <w:t>TNC female</w:t>
            </w:r>
            <w:r>
              <w:rPr>
                <w:rFonts w:ascii="宋体" w:eastAsia="宋体" w:hAnsi="宋体" w:cs="宋体" w:hint="eastAsia"/>
                <w:szCs w:val="21"/>
              </w:rPr>
              <w:br/>
            </w:r>
            <w:r>
              <w:rPr>
                <w:rFonts w:ascii="宋体" w:eastAsia="宋体" w:hAnsi="宋体" w:cs="宋体" w:hint="eastAsia"/>
                <w:szCs w:val="21"/>
              </w:rPr>
              <w:t>电源供应：</w:t>
            </w:r>
            <w:r>
              <w:rPr>
                <w:rFonts w:ascii="宋体" w:eastAsia="宋体" w:hAnsi="宋体" w:cs="宋体" w:hint="eastAsia"/>
                <w:szCs w:val="21"/>
              </w:rPr>
              <w:t>100-240V/50/60Hz</w:t>
            </w:r>
            <w:r>
              <w:rPr>
                <w:rFonts w:ascii="宋体" w:eastAsia="宋体" w:hAnsi="宋体" w:cs="宋体" w:hint="eastAsia"/>
                <w:szCs w:val="21"/>
              </w:rPr>
              <w:br/>
            </w:r>
            <w:r>
              <w:rPr>
                <w:rFonts w:ascii="宋体" w:eastAsia="宋体" w:hAnsi="宋体" w:cs="宋体" w:hint="eastAsia"/>
                <w:szCs w:val="21"/>
              </w:rPr>
              <w:t>电源消耗：</w:t>
            </w:r>
            <w:r>
              <w:rPr>
                <w:rFonts w:ascii="宋体" w:eastAsia="宋体" w:hAnsi="宋体" w:cs="宋体" w:hint="eastAsia"/>
                <w:szCs w:val="21"/>
              </w:rPr>
              <w:t xml:space="preserve"> 170mA</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套</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1</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4</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szCs w:val="21"/>
              </w:rPr>
              <w:t>反馈抑制器</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1.</w:t>
            </w:r>
            <w:r>
              <w:rPr>
                <w:rFonts w:ascii="宋体" w:eastAsia="宋体" w:hAnsi="宋体" w:cs="宋体" w:hint="eastAsia"/>
                <w:szCs w:val="21"/>
              </w:rPr>
              <w:t>内置</w:t>
            </w:r>
            <w:r>
              <w:rPr>
                <w:rFonts w:ascii="宋体" w:eastAsia="宋体" w:hAnsi="宋体" w:cs="宋体" w:hint="eastAsia"/>
                <w:szCs w:val="21"/>
              </w:rPr>
              <w:t>24Bit  A/D</w:t>
            </w:r>
            <w:r>
              <w:rPr>
                <w:rFonts w:ascii="宋体" w:eastAsia="宋体" w:hAnsi="宋体" w:cs="宋体" w:hint="eastAsia"/>
                <w:szCs w:val="21"/>
              </w:rPr>
              <w:t>、</w:t>
            </w:r>
            <w:r>
              <w:rPr>
                <w:rFonts w:ascii="宋体" w:eastAsia="宋体" w:hAnsi="宋体" w:cs="宋体" w:hint="eastAsia"/>
                <w:szCs w:val="21"/>
              </w:rPr>
              <w:t>D/A</w:t>
            </w:r>
            <w:r>
              <w:rPr>
                <w:rFonts w:ascii="宋体" w:eastAsia="宋体" w:hAnsi="宋体" w:cs="宋体" w:hint="eastAsia"/>
                <w:szCs w:val="21"/>
              </w:rPr>
              <w:t>转换；</w:t>
            </w:r>
            <w:r>
              <w:rPr>
                <w:rFonts w:ascii="宋体" w:eastAsia="宋体" w:hAnsi="宋体" w:cs="宋体" w:hint="eastAsia"/>
                <w:szCs w:val="21"/>
              </w:rPr>
              <w:t xml:space="preserve"> 24</w:t>
            </w:r>
            <w:r>
              <w:rPr>
                <w:rFonts w:ascii="宋体" w:eastAsia="宋体" w:hAnsi="宋体" w:cs="宋体" w:hint="eastAsia"/>
                <w:szCs w:val="21"/>
              </w:rPr>
              <w:t>位</w:t>
            </w:r>
            <w:r>
              <w:rPr>
                <w:rFonts w:ascii="宋体" w:eastAsia="宋体" w:hAnsi="宋体" w:cs="宋体" w:hint="eastAsia"/>
                <w:szCs w:val="21"/>
              </w:rPr>
              <w:t>DSP</w:t>
            </w:r>
            <w:r>
              <w:rPr>
                <w:rFonts w:ascii="宋体" w:eastAsia="宋体" w:hAnsi="宋体" w:cs="宋体" w:hint="eastAsia"/>
                <w:szCs w:val="21"/>
              </w:rPr>
              <w:t>处理器，</w:t>
            </w:r>
            <w:r>
              <w:rPr>
                <w:rFonts w:ascii="宋体" w:eastAsia="宋体" w:hAnsi="宋体" w:cs="宋体" w:hint="eastAsia"/>
                <w:szCs w:val="21"/>
              </w:rPr>
              <w:t xml:space="preserve"> 48KHz</w:t>
            </w:r>
            <w:r>
              <w:rPr>
                <w:rFonts w:ascii="宋体" w:eastAsia="宋体" w:hAnsi="宋体" w:cs="宋体" w:hint="eastAsia"/>
                <w:szCs w:val="21"/>
              </w:rPr>
              <w:t>高速采样。采用高速浮点数字音频处理器和最先进的子带（</w:t>
            </w:r>
            <w:r>
              <w:rPr>
                <w:rFonts w:ascii="宋体" w:eastAsia="宋体" w:hAnsi="宋体" w:cs="宋体" w:hint="eastAsia"/>
                <w:szCs w:val="21"/>
              </w:rPr>
              <w:t xml:space="preserve">Sub-Band) </w:t>
            </w:r>
            <w:r>
              <w:rPr>
                <w:rFonts w:ascii="宋体" w:eastAsia="宋体" w:hAnsi="宋体" w:cs="宋体" w:hint="eastAsia"/>
                <w:szCs w:val="21"/>
              </w:rPr>
              <w:t>回声消除（</w:t>
            </w:r>
            <w:r>
              <w:rPr>
                <w:rFonts w:ascii="宋体" w:eastAsia="宋体" w:hAnsi="宋体" w:cs="宋体" w:hint="eastAsia"/>
                <w:szCs w:val="21"/>
              </w:rPr>
              <w:t>Echo cancellation)</w:t>
            </w:r>
            <w:r>
              <w:rPr>
                <w:rFonts w:ascii="宋体" w:eastAsia="宋体" w:hAnsi="宋体" w:cs="宋体" w:hint="eastAsia"/>
                <w:szCs w:val="21"/>
              </w:rPr>
              <w:t>技术，可有效消除回声和啸叫。</w:t>
            </w:r>
            <w:r>
              <w:rPr>
                <w:rFonts w:ascii="宋体" w:eastAsia="宋体" w:hAnsi="宋体" w:cs="宋体" w:hint="eastAsia"/>
                <w:szCs w:val="21"/>
              </w:rPr>
              <w:br/>
              <w:t>2</w:t>
            </w:r>
            <w:r>
              <w:rPr>
                <w:rFonts w:ascii="宋体" w:eastAsia="宋体" w:hAnsi="宋体" w:cs="宋体" w:hint="eastAsia"/>
                <w:szCs w:val="21"/>
              </w:rPr>
              <w:t>、全自动化操作的工作方式，免人工调试，无论房间环境中位置、温度、湿度、装饰的改变，系统安装都无需进行声场调试，精准可靠使用简单。</w:t>
            </w:r>
            <w:r>
              <w:rPr>
                <w:rFonts w:ascii="宋体" w:eastAsia="宋体" w:hAnsi="宋体" w:cs="宋体" w:hint="eastAsia"/>
                <w:szCs w:val="21"/>
              </w:rPr>
              <w:br/>
              <w:t>3</w:t>
            </w:r>
            <w:r>
              <w:rPr>
                <w:rFonts w:ascii="宋体" w:eastAsia="宋体" w:hAnsi="宋体" w:cs="宋体" w:hint="eastAsia"/>
                <w:szCs w:val="21"/>
              </w:rPr>
              <w:t>、内置自适应动态噪声滤波器，可滤掉现场环境的背景噪声但不影响语音信号高质量的传送。提高信噪比，改善音质。</w:t>
            </w:r>
            <w:r>
              <w:rPr>
                <w:rFonts w:ascii="宋体" w:eastAsia="宋体" w:hAnsi="宋体" w:cs="宋体" w:hint="eastAsia"/>
                <w:szCs w:val="21"/>
              </w:rPr>
              <w:br/>
              <w:t>4</w:t>
            </w:r>
            <w:r>
              <w:rPr>
                <w:rFonts w:ascii="宋体" w:eastAsia="宋体" w:hAnsi="宋体" w:cs="宋体" w:hint="eastAsia"/>
                <w:szCs w:val="21"/>
              </w:rPr>
              <w:t>、内置</w:t>
            </w:r>
            <w:r>
              <w:rPr>
                <w:rFonts w:ascii="宋体" w:eastAsia="宋体" w:hAnsi="宋体" w:cs="宋体" w:hint="eastAsia"/>
                <w:szCs w:val="21"/>
              </w:rPr>
              <w:t>AGC</w:t>
            </w:r>
            <w:r>
              <w:rPr>
                <w:rFonts w:ascii="宋体" w:eastAsia="宋体" w:hAnsi="宋体" w:cs="宋体" w:hint="eastAsia"/>
                <w:szCs w:val="21"/>
              </w:rPr>
              <w:t>自动增益控制，可以获得到清晰、持续平稳的语音信号。</w:t>
            </w:r>
            <w:r>
              <w:rPr>
                <w:rFonts w:ascii="宋体" w:eastAsia="宋体" w:hAnsi="宋体" w:cs="宋体" w:hint="eastAsia"/>
                <w:szCs w:val="21"/>
              </w:rPr>
              <w:br/>
            </w:r>
            <w:r>
              <w:rPr>
                <w:rFonts w:ascii="宋体" w:eastAsia="宋体" w:hAnsi="宋体" w:cs="宋体" w:hint="eastAsia"/>
                <w:szCs w:val="21"/>
              </w:rPr>
              <w:lastRenderedPageBreak/>
              <w:t>5</w:t>
            </w:r>
            <w:r>
              <w:rPr>
                <w:rFonts w:ascii="宋体" w:eastAsia="宋体" w:hAnsi="宋体" w:cs="宋体" w:hint="eastAsia"/>
                <w:szCs w:val="21"/>
              </w:rPr>
              <w:t>、内置数字高低通调节控</w:t>
            </w:r>
            <w:r>
              <w:rPr>
                <w:rFonts w:ascii="宋体" w:eastAsia="宋体" w:hAnsi="宋体" w:cs="宋体" w:hint="eastAsia"/>
                <w:szCs w:val="21"/>
              </w:rPr>
              <w:t>制，可限制语音频响，投标提供软件截图加盖厂商公章</w:t>
            </w:r>
            <w:r>
              <w:rPr>
                <w:rFonts w:ascii="宋体" w:eastAsia="宋体" w:hAnsi="宋体" w:cs="宋体" w:hint="eastAsia"/>
                <w:szCs w:val="21"/>
              </w:rPr>
              <w:t xml:space="preserve">                                                                 </w:t>
            </w:r>
            <w:r>
              <w:rPr>
                <w:rFonts w:ascii="宋体" w:eastAsia="宋体" w:hAnsi="宋体" w:cs="宋体" w:hint="eastAsia"/>
                <w:szCs w:val="21"/>
              </w:rPr>
              <w:br/>
              <w:t>6</w:t>
            </w:r>
            <w:r>
              <w:rPr>
                <w:rFonts w:ascii="宋体" w:eastAsia="宋体" w:hAnsi="宋体" w:cs="宋体" w:hint="eastAsia"/>
                <w:szCs w:val="21"/>
              </w:rPr>
              <w:t>、内置数字</w:t>
            </w:r>
            <w:proofErr w:type="gramStart"/>
            <w:r>
              <w:rPr>
                <w:rFonts w:ascii="宋体" w:eastAsia="宋体" w:hAnsi="宋体" w:cs="宋体" w:hint="eastAsia"/>
                <w:szCs w:val="21"/>
              </w:rPr>
              <w:t>压限器</w:t>
            </w:r>
            <w:proofErr w:type="gramEnd"/>
            <w:r>
              <w:rPr>
                <w:rFonts w:ascii="宋体" w:eastAsia="宋体" w:hAnsi="宋体" w:cs="宋体" w:hint="eastAsia"/>
                <w:szCs w:val="21"/>
              </w:rPr>
              <w:t>:</w:t>
            </w:r>
            <w:r>
              <w:rPr>
                <w:rFonts w:ascii="宋体" w:eastAsia="宋体" w:hAnsi="宋体" w:cs="宋体" w:hint="eastAsia"/>
                <w:szCs w:val="21"/>
              </w:rPr>
              <w:t>可提高拾音的距离，投标提供软件截图加盖厂商公章</w:t>
            </w:r>
            <w:r>
              <w:rPr>
                <w:rFonts w:ascii="宋体" w:eastAsia="宋体" w:hAnsi="宋体" w:cs="宋体" w:hint="eastAsia"/>
                <w:szCs w:val="21"/>
              </w:rPr>
              <w:t xml:space="preserve">                                                                 </w:t>
            </w:r>
            <w:r>
              <w:rPr>
                <w:rFonts w:ascii="宋体" w:eastAsia="宋体" w:hAnsi="宋体" w:cs="宋体" w:hint="eastAsia"/>
                <w:szCs w:val="21"/>
              </w:rPr>
              <w:br/>
              <w:t>7</w:t>
            </w:r>
            <w:r>
              <w:rPr>
                <w:rFonts w:ascii="宋体" w:eastAsia="宋体" w:hAnsi="宋体" w:cs="宋体" w:hint="eastAsia"/>
                <w:szCs w:val="21"/>
              </w:rPr>
              <w:t>、内置≥</w:t>
            </w:r>
            <w:r>
              <w:rPr>
                <w:rFonts w:ascii="宋体" w:eastAsia="宋体" w:hAnsi="宋体" w:cs="宋体" w:hint="eastAsia"/>
                <w:szCs w:val="21"/>
              </w:rPr>
              <w:t>10</w:t>
            </w:r>
            <w:r>
              <w:rPr>
                <w:rFonts w:ascii="宋体" w:eastAsia="宋体" w:hAnsi="宋体" w:cs="宋体" w:hint="eastAsia"/>
                <w:szCs w:val="21"/>
              </w:rPr>
              <w:t>段图示均衡器：频率控制更精确，投标提供软件截图加盖厂商公章</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br/>
              <w:t>8</w:t>
            </w:r>
            <w:r>
              <w:rPr>
                <w:rFonts w:ascii="宋体" w:eastAsia="宋体" w:hAnsi="宋体" w:cs="宋体" w:hint="eastAsia"/>
                <w:szCs w:val="21"/>
              </w:rPr>
              <w:t>、内置人声激励功能，可提升语音清晰度</w:t>
            </w:r>
            <w:r>
              <w:rPr>
                <w:rFonts w:ascii="宋体" w:eastAsia="宋体" w:hAnsi="宋体" w:cs="宋体" w:hint="eastAsia"/>
                <w:szCs w:val="21"/>
              </w:rPr>
              <w:br/>
              <w:t>9</w:t>
            </w:r>
            <w:r>
              <w:rPr>
                <w:rFonts w:ascii="宋体" w:eastAsia="宋体" w:hAnsi="宋体" w:cs="宋体" w:hint="eastAsia"/>
                <w:szCs w:val="21"/>
              </w:rPr>
              <w:t>、内置噪声门功能，投标提供软件截图加盖厂商公章</w:t>
            </w:r>
            <w:r>
              <w:rPr>
                <w:rFonts w:ascii="宋体" w:eastAsia="宋体" w:hAnsi="宋体" w:cs="宋体" w:hint="eastAsia"/>
                <w:szCs w:val="21"/>
              </w:rPr>
              <w:t xml:space="preserve">                                                                                                                                                                                 </w:t>
            </w:r>
            <w:r>
              <w:rPr>
                <w:rFonts w:ascii="宋体" w:eastAsia="宋体" w:hAnsi="宋体" w:cs="宋体" w:hint="eastAsia"/>
                <w:szCs w:val="21"/>
              </w:rPr>
              <w:t xml:space="preserve">    10</w:t>
            </w:r>
            <w:r>
              <w:rPr>
                <w:rFonts w:ascii="宋体" w:eastAsia="宋体" w:hAnsi="宋体" w:cs="宋体" w:hint="eastAsia"/>
                <w:szCs w:val="21"/>
              </w:rPr>
              <w:t>、</w:t>
            </w:r>
            <w:r>
              <w:rPr>
                <w:rFonts w:ascii="宋体" w:eastAsia="宋体" w:hAnsi="宋体" w:cs="宋体" w:hint="eastAsia"/>
                <w:szCs w:val="21"/>
              </w:rPr>
              <w:t>LCD</w:t>
            </w:r>
            <w:r>
              <w:rPr>
                <w:rFonts w:ascii="宋体" w:eastAsia="宋体" w:hAnsi="宋体" w:cs="宋体" w:hint="eastAsia"/>
                <w:szCs w:val="21"/>
              </w:rPr>
              <w:t>液晶参数显示，参数调节直观快捷</w:t>
            </w:r>
            <w:r>
              <w:rPr>
                <w:rFonts w:ascii="宋体" w:eastAsia="宋体" w:hAnsi="宋体" w:cs="宋体" w:hint="eastAsia"/>
                <w:szCs w:val="21"/>
              </w:rPr>
              <w:t>,</w:t>
            </w:r>
            <w:r>
              <w:rPr>
                <w:rFonts w:ascii="宋体" w:eastAsia="宋体" w:hAnsi="宋体" w:cs="宋体" w:hint="eastAsia"/>
                <w:szCs w:val="21"/>
              </w:rPr>
              <w:t>各功能可通过软件连接本机或连接电脑设置，软件中英文可切换。</w:t>
            </w:r>
            <w:r>
              <w:rPr>
                <w:rFonts w:ascii="宋体" w:eastAsia="宋体" w:hAnsi="宋体" w:cs="宋体" w:hint="eastAsia"/>
                <w:szCs w:val="21"/>
              </w:rPr>
              <w:t xml:space="preserve">                                            </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lastRenderedPageBreak/>
              <w:t>台</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1</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5</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电源时序器</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1.</w:t>
            </w:r>
            <w:r>
              <w:rPr>
                <w:rFonts w:ascii="宋体" w:eastAsia="宋体" w:hAnsi="宋体" w:cs="宋体" w:hint="eastAsia"/>
                <w:szCs w:val="21"/>
              </w:rPr>
              <w:t>最大输入电流</w:t>
            </w:r>
            <w:r>
              <w:rPr>
                <w:rFonts w:ascii="宋体" w:eastAsia="宋体" w:hAnsi="宋体" w:cs="宋体" w:hint="eastAsia"/>
                <w:szCs w:val="21"/>
              </w:rPr>
              <w:t xml:space="preserve">58A  </w:t>
            </w:r>
            <w:r>
              <w:rPr>
                <w:rFonts w:ascii="宋体" w:eastAsia="宋体" w:hAnsi="宋体" w:cs="宋体" w:hint="eastAsia"/>
                <w:szCs w:val="21"/>
              </w:rPr>
              <w:t>单路最大输出电流</w:t>
            </w:r>
            <w:r>
              <w:rPr>
                <w:rFonts w:ascii="宋体" w:eastAsia="宋体" w:hAnsi="宋体" w:cs="宋体" w:hint="eastAsia"/>
                <w:szCs w:val="21"/>
              </w:rPr>
              <w:t xml:space="preserve"> 16A </w:t>
            </w:r>
            <w:r>
              <w:rPr>
                <w:rFonts w:ascii="宋体" w:eastAsia="宋体" w:hAnsi="宋体" w:cs="宋体" w:hint="eastAsia"/>
                <w:szCs w:val="21"/>
              </w:rPr>
              <w:br/>
              <w:t>2.</w:t>
            </w:r>
            <w:r>
              <w:rPr>
                <w:rFonts w:ascii="宋体" w:eastAsia="宋体" w:hAnsi="宋体" w:cs="宋体" w:hint="eastAsia"/>
                <w:szCs w:val="21"/>
              </w:rPr>
              <w:t>工作电压</w:t>
            </w:r>
            <w:r>
              <w:rPr>
                <w:rFonts w:ascii="宋体" w:eastAsia="宋体" w:hAnsi="宋体" w:cs="宋体" w:hint="eastAsia"/>
                <w:szCs w:val="21"/>
              </w:rPr>
              <w:t xml:space="preserve"> 90~220V/50-60Hz </w:t>
            </w:r>
            <w:r>
              <w:rPr>
                <w:rFonts w:ascii="宋体" w:eastAsia="宋体" w:hAnsi="宋体" w:cs="宋体" w:hint="eastAsia"/>
                <w:szCs w:val="21"/>
              </w:rPr>
              <w:br/>
              <w:t>3.</w:t>
            </w:r>
            <w:r>
              <w:rPr>
                <w:rFonts w:ascii="宋体" w:eastAsia="宋体" w:hAnsi="宋体" w:cs="宋体" w:hint="eastAsia"/>
                <w:szCs w:val="21"/>
              </w:rPr>
              <w:t>每一路功率</w:t>
            </w:r>
            <w:r>
              <w:rPr>
                <w:rFonts w:ascii="宋体" w:eastAsia="宋体" w:hAnsi="宋体" w:cs="宋体" w:hint="eastAsia"/>
                <w:szCs w:val="21"/>
              </w:rPr>
              <w:t xml:space="preserve"> </w:t>
            </w:r>
            <w:r>
              <w:rPr>
                <w:rFonts w:ascii="宋体" w:eastAsia="宋体" w:hAnsi="宋体" w:cs="宋体" w:hint="eastAsia"/>
                <w:szCs w:val="21"/>
              </w:rPr>
              <w:t>峰值可达</w:t>
            </w:r>
            <w:r>
              <w:rPr>
                <w:rFonts w:ascii="宋体" w:eastAsia="宋体" w:hAnsi="宋体" w:cs="宋体" w:hint="eastAsia"/>
                <w:szCs w:val="21"/>
              </w:rPr>
              <w:t xml:space="preserve">3000W </w:t>
            </w:r>
            <w:r>
              <w:rPr>
                <w:rFonts w:ascii="宋体" w:eastAsia="宋体" w:hAnsi="宋体" w:cs="宋体" w:hint="eastAsia"/>
                <w:szCs w:val="21"/>
              </w:rPr>
              <w:br/>
              <w:t>4.</w:t>
            </w:r>
            <w:r>
              <w:rPr>
                <w:rFonts w:ascii="宋体" w:eastAsia="宋体" w:hAnsi="宋体" w:cs="宋体" w:hint="eastAsia"/>
                <w:szCs w:val="21"/>
              </w:rPr>
              <w:t>输入与输出电压</w:t>
            </w:r>
            <w:r>
              <w:rPr>
                <w:rFonts w:ascii="宋体" w:eastAsia="宋体" w:hAnsi="宋体" w:cs="宋体" w:hint="eastAsia"/>
                <w:szCs w:val="21"/>
              </w:rPr>
              <w:t xml:space="preserve"> </w:t>
            </w:r>
            <w:r>
              <w:rPr>
                <w:rFonts w:ascii="宋体" w:eastAsia="宋体" w:hAnsi="宋体" w:cs="宋体" w:hint="eastAsia"/>
                <w:szCs w:val="21"/>
              </w:rPr>
              <w:t>输入电压</w:t>
            </w:r>
            <w:r>
              <w:rPr>
                <w:rFonts w:ascii="宋体" w:eastAsia="宋体" w:hAnsi="宋体" w:cs="宋体" w:hint="eastAsia"/>
                <w:szCs w:val="21"/>
              </w:rPr>
              <w:t>90V~230V</w:t>
            </w:r>
            <w:r>
              <w:rPr>
                <w:rFonts w:ascii="宋体" w:eastAsia="宋体" w:hAnsi="宋体" w:cs="宋体" w:hint="eastAsia"/>
                <w:szCs w:val="21"/>
              </w:rPr>
              <w:t>（</w:t>
            </w:r>
            <w:r>
              <w:rPr>
                <w:rFonts w:ascii="宋体" w:eastAsia="宋体" w:hAnsi="宋体" w:cs="宋体" w:hint="eastAsia"/>
                <w:szCs w:val="21"/>
              </w:rPr>
              <w:t>50Hz</w:t>
            </w:r>
            <w:r>
              <w:rPr>
                <w:rFonts w:ascii="宋体" w:eastAsia="宋体" w:hAnsi="宋体" w:cs="宋体" w:hint="eastAsia"/>
                <w:szCs w:val="21"/>
              </w:rPr>
              <w:t>），输出电压</w:t>
            </w:r>
            <w:r>
              <w:rPr>
                <w:rFonts w:ascii="宋体" w:eastAsia="宋体" w:hAnsi="宋体" w:cs="宋体" w:hint="eastAsia"/>
                <w:szCs w:val="21"/>
              </w:rPr>
              <w:t>90V~230V</w:t>
            </w:r>
            <w:r>
              <w:rPr>
                <w:rFonts w:ascii="宋体" w:eastAsia="宋体" w:hAnsi="宋体" w:cs="宋体" w:hint="eastAsia"/>
                <w:szCs w:val="21"/>
              </w:rPr>
              <w:t>（</w:t>
            </w:r>
            <w:r>
              <w:rPr>
                <w:rFonts w:ascii="宋体" w:eastAsia="宋体" w:hAnsi="宋体" w:cs="宋体" w:hint="eastAsia"/>
                <w:szCs w:val="21"/>
              </w:rPr>
              <w:t>50Hz</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5.</w:t>
            </w:r>
            <w:r>
              <w:rPr>
                <w:rFonts w:ascii="宋体" w:eastAsia="宋体" w:hAnsi="宋体" w:cs="宋体" w:hint="eastAsia"/>
                <w:szCs w:val="21"/>
              </w:rPr>
              <w:t>输出电源插座</w:t>
            </w:r>
            <w:r>
              <w:rPr>
                <w:rFonts w:ascii="宋体" w:eastAsia="宋体" w:hAnsi="宋体" w:cs="宋体" w:hint="eastAsia"/>
                <w:szCs w:val="21"/>
              </w:rPr>
              <w:t xml:space="preserve"> </w:t>
            </w:r>
            <w:r>
              <w:rPr>
                <w:rFonts w:ascii="宋体" w:eastAsia="宋体" w:hAnsi="宋体" w:cs="宋体" w:hint="eastAsia"/>
                <w:szCs w:val="21"/>
              </w:rPr>
              <w:t>万用插座，符合欧美标准，后面板</w:t>
            </w:r>
            <w:r>
              <w:rPr>
                <w:rFonts w:ascii="宋体" w:eastAsia="宋体" w:hAnsi="宋体" w:cs="宋体" w:hint="eastAsia"/>
                <w:szCs w:val="21"/>
              </w:rPr>
              <w:t>8</w:t>
            </w:r>
            <w:r>
              <w:rPr>
                <w:rFonts w:ascii="宋体" w:eastAsia="宋体" w:hAnsi="宋体" w:cs="宋体" w:hint="eastAsia"/>
                <w:szCs w:val="21"/>
              </w:rPr>
              <w:t>个受控万用插座</w:t>
            </w:r>
            <w:r>
              <w:rPr>
                <w:rFonts w:ascii="宋体" w:eastAsia="宋体" w:hAnsi="宋体" w:cs="宋体" w:hint="eastAsia"/>
                <w:szCs w:val="21"/>
              </w:rPr>
              <w:t>+</w:t>
            </w:r>
            <w:r>
              <w:rPr>
                <w:rFonts w:ascii="宋体" w:eastAsia="宋体" w:hAnsi="宋体" w:cs="宋体" w:hint="eastAsia"/>
                <w:szCs w:val="21"/>
              </w:rPr>
              <w:t>前面一路直通万能插座。</w:t>
            </w:r>
            <w:r>
              <w:rPr>
                <w:rFonts w:ascii="宋体" w:eastAsia="宋体" w:hAnsi="宋体" w:cs="宋体" w:hint="eastAsia"/>
                <w:szCs w:val="21"/>
              </w:rPr>
              <w:t xml:space="preserve">  </w:t>
            </w:r>
            <w:r>
              <w:rPr>
                <w:rFonts w:ascii="宋体" w:eastAsia="宋体" w:hAnsi="宋体" w:cs="宋体" w:hint="eastAsia"/>
                <w:szCs w:val="21"/>
              </w:rPr>
              <w:t>每一路开关间隔时间</w:t>
            </w:r>
            <w:r>
              <w:rPr>
                <w:rFonts w:ascii="宋体" w:eastAsia="宋体" w:hAnsi="宋体" w:cs="宋体" w:hint="eastAsia"/>
                <w:szCs w:val="21"/>
              </w:rPr>
              <w:t xml:space="preserve"> 1</w:t>
            </w:r>
            <w:r>
              <w:rPr>
                <w:rFonts w:ascii="宋体" w:eastAsia="宋体" w:hAnsi="宋体" w:cs="宋体" w:hint="eastAsia"/>
                <w:szCs w:val="21"/>
              </w:rPr>
              <w:t>秒</w:t>
            </w:r>
            <w:r>
              <w:rPr>
                <w:rFonts w:ascii="宋体" w:eastAsia="宋体" w:hAnsi="宋体" w:cs="宋体" w:hint="eastAsia"/>
                <w:szCs w:val="21"/>
              </w:rPr>
              <w:t xml:space="preserve"> </w:t>
            </w:r>
            <w:r>
              <w:rPr>
                <w:rFonts w:ascii="宋体" w:eastAsia="宋体" w:hAnsi="宋体" w:cs="宋体" w:hint="eastAsia"/>
                <w:szCs w:val="21"/>
              </w:rPr>
              <w:t>，每一路带指示灯，开关电源，外接主电缆线</w:t>
            </w:r>
            <w:r>
              <w:rPr>
                <w:rFonts w:ascii="宋体" w:eastAsia="宋体" w:hAnsi="宋体" w:cs="宋体" w:hint="eastAsia"/>
                <w:szCs w:val="21"/>
              </w:rPr>
              <w:t xml:space="preserve"> </w:t>
            </w:r>
            <w:r>
              <w:rPr>
                <w:rFonts w:ascii="宋体" w:eastAsia="宋体" w:hAnsi="宋体" w:cs="宋体" w:hint="eastAsia"/>
                <w:szCs w:val="21"/>
              </w:rPr>
              <w:t>电缆</w:t>
            </w:r>
            <w:proofErr w:type="gramStart"/>
            <w:r>
              <w:rPr>
                <w:rFonts w:ascii="宋体" w:eastAsia="宋体" w:hAnsi="宋体" w:cs="宋体" w:hint="eastAsia"/>
                <w:szCs w:val="21"/>
              </w:rPr>
              <w:t>线符合</w:t>
            </w:r>
            <w:proofErr w:type="gramEnd"/>
            <w:r>
              <w:rPr>
                <w:rFonts w:ascii="宋体" w:eastAsia="宋体" w:hAnsi="宋体" w:cs="宋体" w:hint="eastAsia"/>
                <w:szCs w:val="21"/>
              </w:rPr>
              <w:t>欧美标准，</w:t>
            </w:r>
            <w:r>
              <w:rPr>
                <w:rFonts w:ascii="宋体" w:eastAsia="宋体" w:hAnsi="宋体" w:cs="宋体" w:hint="eastAsia"/>
                <w:szCs w:val="21"/>
              </w:rPr>
              <w:t>4</w:t>
            </w:r>
            <w:r>
              <w:rPr>
                <w:rFonts w:ascii="宋体" w:eastAsia="宋体" w:hAnsi="宋体" w:cs="宋体" w:hint="eastAsia"/>
                <w:szCs w:val="21"/>
              </w:rPr>
              <w:t>平方电缆线。</w:t>
            </w:r>
            <w:r>
              <w:rPr>
                <w:rFonts w:ascii="宋体" w:eastAsia="宋体" w:hAnsi="宋体" w:cs="宋体" w:hint="eastAsia"/>
                <w:szCs w:val="21"/>
              </w:rPr>
              <w:t xml:space="preserve"> </w:t>
            </w:r>
            <w:r>
              <w:rPr>
                <w:rFonts w:ascii="宋体" w:eastAsia="宋体" w:hAnsi="宋体" w:cs="宋体" w:hint="eastAsia"/>
                <w:szCs w:val="21"/>
              </w:rPr>
              <w:br/>
              <w:t>6.</w:t>
            </w:r>
            <w:r>
              <w:rPr>
                <w:rFonts w:ascii="宋体" w:eastAsia="宋体" w:hAnsi="宋体" w:cs="宋体" w:hint="eastAsia"/>
                <w:szCs w:val="21"/>
              </w:rPr>
              <w:t>中控接口</w:t>
            </w:r>
            <w:r>
              <w:rPr>
                <w:rFonts w:ascii="宋体" w:eastAsia="宋体" w:hAnsi="宋体" w:cs="宋体" w:hint="eastAsia"/>
                <w:szCs w:val="21"/>
              </w:rPr>
              <w:t xml:space="preserve">RS232 </w:t>
            </w:r>
            <w:r>
              <w:rPr>
                <w:rFonts w:ascii="宋体" w:eastAsia="宋体" w:hAnsi="宋体" w:cs="宋体" w:hint="eastAsia"/>
                <w:szCs w:val="21"/>
              </w:rPr>
              <w:t>有，后置</w:t>
            </w:r>
            <w:r>
              <w:rPr>
                <w:rFonts w:ascii="宋体" w:eastAsia="宋体" w:hAnsi="宋体" w:cs="宋体" w:hint="eastAsia"/>
                <w:szCs w:val="21"/>
              </w:rPr>
              <w:t>RS232</w:t>
            </w:r>
            <w:r>
              <w:rPr>
                <w:rFonts w:ascii="宋体" w:eastAsia="宋体" w:hAnsi="宋体" w:cs="宋体" w:hint="eastAsia"/>
                <w:szCs w:val="21"/>
              </w:rPr>
              <w:t>中控接口，外接：凤凰</w:t>
            </w:r>
            <w:proofErr w:type="gramStart"/>
            <w:r>
              <w:rPr>
                <w:rFonts w:ascii="宋体" w:eastAsia="宋体" w:hAnsi="宋体" w:cs="宋体" w:hint="eastAsia"/>
                <w:szCs w:val="21"/>
              </w:rPr>
              <w:t>插控制</w:t>
            </w:r>
            <w:proofErr w:type="gramEnd"/>
            <w:r>
              <w:rPr>
                <w:rFonts w:ascii="宋体" w:eastAsia="宋体" w:hAnsi="宋体" w:cs="宋体" w:hint="eastAsia"/>
                <w:szCs w:val="21"/>
              </w:rPr>
              <w:t>接口，受控功能；电脑控制，中控控制，墙板控制，级联控制</w:t>
            </w:r>
            <w:r>
              <w:rPr>
                <w:rFonts w:ascii="宋体" w:eastAsia="宋体" w:hAnsi="宋体" w:cs="宋体" w:hint="eastAsia"/>
                <w:szCs w:val="21"/>
              </w:rPr>
              <w:br/>
              <w:t>7.</w:t>
            </w:r>
            <w:r>
              <w:rPr>
                <w:rFonts w:ascii="宋体" w:eastAsia="宋体" w:hAnsi="宋体" w:cs="宋体" w:hint="eastAsia"/>
                <w:szCs w:val="21"/>
              </w:rPr>
              <w:t>电压显示表</w:t>
            </w:r>
            <w:r>
              <w:rPr>
                <w:rFonts w:ascii="宋体" w:eastAsia="宋体" w:hAnsi="宋体" w:cs="宋体" w:hint="eastAsia"/>
                <w:szCs w:val="21"/>
              </w:rPr>
              <w:t xml:space="preserve"> </w:t>
            </w:r>
            <w:r>
              <w:rPr>
                <w:rFonts w:ascii="宋体" w:eastAsia="宋体" w:hAnsi="宋体" w:cs="宋体" w:hint="eastAsia"/>
                <w:szCs w:val="21"/>
              </w:rPr>
              <w:t>有，数字液晶显示电压表</w:t>
            </w:r>
            <w:r>
              <w:rPr>
                <w:rFonts w:ascii="宋体" w:eastAsia="宋体" w:hAnsi="宋体" w:cs="宋体" w:hint="eastAsia"/>
                <w:szCs w:val="21"/>
              </w:rPr>
              <w:t xml:space="preserve"> </w:t>
            </w:r>
            <w:r>
              <w:rPr>
                <w:rFonts w:ascii="宋体" w:eastAsia="宋体" w:hAnsi="宋体" w:cs="宋体" w:hint="eastAsia"/>
                <w:szCs w:val="21"/>
              </w:rPr>
              <w:br/>
              <w:t>8.</w:t>
            </w:r>
            <w:r>
              <w:rPr>
                <w:rFonts w:ascii="宋体" w:eastAsia="宋体" w:hAnsi="宋体" w:cs="宋体" w:hint="eastAsia"/>
                <w:szCs w:val="21"/>
              </w:rPr>
              <w:t>有电容滤波功能</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台</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2</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6</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音箱配件</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2*2.0</w:t>
            </w:r>
            <w:r>
              <w:rPr>
                <w:rFonts w:ascii="宋体" w:eastAsia="宋体" w:hAnsi="宋体" w:cs="宋体" w:hint="eastAsia"/>
                <w:szCs w:val="21"/>
              </w:rPr>
              <w:t>音箱线</w:t>
            </w:r>
            <w:r>
              <w:rPr>
                <w:rFonts w:ascii="宋体" w:eastAsia="宋体" w:hAnsi="宋体" w:cs="宋体" w:hint="eastAsia"/>
                <w:szCs w:val="21"/>
              </w:rPr>
              <w:t>200</w:t>
            </w:r>
            <w:r>
              <w:rPr>
                <w:rFonts w:ascii="宋体" w:eastAsia="宋体" w:hAnsi="宋体" w:cs="宋体" w:hint="eastAsia"/>
                <w:szCs w:val="21"/>
              </w:rPr>
              <w:t>米，音频线</w:t>
            </w:r>
            <w:r>
              <w:rPr>
                <w:rFonts w:ascii="宋体" w:eastAsia="宋体" w:hAnsi="宋体" w:cs="宋体" w:hint="eastAsia"/>
                <w:szCs w:val="21"/>
              </w:rPr>
              <w:t>12</w:t>
            </w:r>
            <w:r>
              <w:rPr>
                <w:rFonts w:ascii="宋体" w:eastAsia="宋体" w:hAnsi="宋体" w:cs="宋体" w:hint="eastAsia"/>
                <w:szCs w:val="21"/>
              </w:rPr>
              <w:t>条，音箱接头</w:t>
            </w:r>
            <w:r>
              <w:rPr>
                <w:rFonts w:ascii="宋体" w:eastAsia="宋体" w:hAnsi="宋体" w:cs="宋体" w:hint="eastAsia"/>
                <w:szCs w:val="21"/>
              </w:rPr>
              <w:t>8</w:t>
            </w:r>
            <w:r>
              <w:rPr>
                <w:rFonts w:ascii="宋体" w:eastAsia="宋体" w:hAnsi="宋体" w:cs="宋体" w:hint="eastAsia"/>
                <w:szCs w:val="21"/>
              </w:rPr>
              <w:t>个等</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项</w:t>
            </w:r>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1</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7</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全频航空箱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一装二，箱体木制，铝合金配件；</w:t>
            </w:r>
            <w:r>
              <w:rPr>
                <w:rFonts w:ascii="宋体" w:eastAsia="宋体" w:hAnsi="宋体" w:cs="宋体" w:hint="eastAsia"/>
                <w:szCs w:val="21"/>
              </w:rPr>
              <w:t xml:space="preserve"> 610 * 450 *690 (MM)</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proofErr w:type="gramStart"/>
            <w:r>
              <w:rPr>
                <w:rFonts w:ascii="宋体" w:eastAsia="宋体" w:hAnsi="宋体" w:hint="eastAsia"/>
                <w:color w:val="000000"/>
                <w:szCs w:val="21"/>
              </w:rPr>
              <w:t>个</w:t>
            </w:r>
            <w:proofErr w:type="gramEnd"/>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4</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8</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超低航空箱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一装</w:t>
            </w:r>
            <w:proofErr w:type="gramStart"/>
            <w:r>
              <w:rPr>
                <w:rFonts w:ascii="宋体" w:eastAsia="宋体" w:hAnsi="宋体" w:cs="宋体" w:hint="eastAsia"/>
                <w:szCs w:val="21"/>
              </w:rPr>
              <w:t>一</w:t>
            </w:r>
            <w:proofErr w:type="gramEnd"/>
            <w:r>
              <w:rPr>
                <w:rFonts w:ascii="宋体" w:eastAsia="宋体" w:hAnsi="宋体" w:cs="宋体" w:hint="eastAsia"/>
                <w:szCs w:val="21"/>
              </w:rPr>
              <w:t>，箱体木制，铝合金配件；</w:t>
            </w:r>
            <w:r>
              <w:rPr>
                <w:rFonts w:ascii="宋体" w:eastAsia="宋体" w:hAnsi="宋体" w:cs="宋体" w:hint="eastAsia"/>
                <w:szCs w:val="21"/>
              </w:rPr>
              <w:t xml:space="preserve"> 600 * 680 *820 (MM)</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proofErr w:type="gramStart"/>
            <w:r>
              <w:rPr>
                <w:rFonts w:ascii="宋体" w:eastAsia="宋体" w:hAnsi="宋体" w:hint="eastAsia"/>
                <w:color w:val="000000"/>
                <w:szCs w:val="21"/>
              </w:rPr>
              <w:t>个</w:t>
            </w:r>
            <w:proofErr w:type="gramEnd"/>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2</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9</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返听航空箱</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一装</w:t>
            </w:r>
            <w:proofErr w:type="gramStart"/>
            <w:r>
              <w:rPr>
                <w:rFonts w:ascii="宋体" w:eastAsia="宋体" w:hAnsi="宋体" w:cs="宋体" w:hint="eastAsia"/>
                <w:szCs w:val="21"/>
              </w:rPr>
              <w:t>一</w:t>
            </w:r>
            <w:proofErr w:type="gramEnd"/>
            <w:r>
              <w:rPr>
                <w:rFonts w:ascii="宋体" w:eastAsia="宋体" w:hAnsi="宋体" w:cs="宋体" w:hint="eastAsia"/>
                <w:szCs w:val="21"/>
              </w:rPr>
              <w:t>，箱体木制，铝合金配件；</w:t>
            </w:r>
            <w:r>
              <w:rPr>
                <w:rFonts w:ascii="宋体" w:eastAsia="宋体" w:hAnsi="宋体" w:cs="宋体" w:hint="eastAsia"/>
                <w:szCs w:val="21"/>
              </w:rPr>
              <w:t xml:space="preserve"> 440 * 600 *430 (MM)</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proofErr w:type="gramStart"/>
            <w:r>
              <w:rPr>
                <w:rFonts w:ascii="宋体" w:eastAsia="宋体" w:hAnsi="宋体" w:hint="eastAsia"/>
                <w:color w:val="000000"/>
                <w:szCs w:val="21"/>
              </w:rPr>
              <w:t>个</w:t>
            </w:r>
            <w:proofErr w:type="gramEnd"/>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4</w:t>
            </w:r>
          </w:p>
        </w:tc>
      </w:tr>
      <w:tr w:rsidR="009170CA">
        <w:trPr>
          <w:trHeight w:val="402"/>
        </w:trPr>
        <w:tc>
          <w:tcPr>
            <w:tcW w:w="251" w:type="pct"/>
            <w:tcBorders>
              <w:top w:val="nil"/>
              <w:left w:val="single" w:sz="4" w:space="0" w:color="auto"/>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0</w:t>
            </w:r>
          </w:p>
        </w:tc>
        <w:tc>
          <w:tcPr>
            <w:tcW w:w="51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cs="宋体"/>
                <w:w w:val="99"/>
                <w:szCs w:val="21"/>
              </w:rPr>
              <w:t>航空机柜</w:t>
            </w:r>
          </w:p>
        </w:tc>
        <w:tc>
          <w:tcPr>
            <w:tcW w:w="3497" w:type="pct"/>
            <w:tcBorders>
              <w:top w:val="nil"/>
              <w:left w:val="nil"/>
              <w:bottom w:val="single" w:sz="4" w:space="0" w:color="auto"/>
              <w:right w:val="single" w:sz="4" w:space="0" w:color="auto"/>
            </w:tcBorders>
            <w:shd w:val="clear" w:color="auto" w:fill="auto"/>
          </w:tcPr>
          <w:p w:rsidR="009170CA" w:rsidRDefault="001F4381">
            <w:pPr>
              <w:widowControl/>
              <w:jc w:val="left"/>
              <w:rPr>
                <w:rFonts w:ascii="宋体" w:eastAsia="宋体" w:hAnsi="宋体" w:cs="宋体"/>
                <w:color w:val="000000"/>
                <w:kern w:val="0"/>
                <w:szCs w:val="21"/>
              </w:rPr>
            </w:pPr>
            <w:r>
              <w:rPr>
                <w:rFonts w:ascii="宋体" w:eastAsia="宋体" w:hAnsi="宋体" w:cs="宋体" w:hint="eastAsia"/>
                <w:szCs w:val="21"/>
              </w:rPr>
              <w:t>12+4U+</w:t>
            </w:r>
            <w:r>
              <w:rPr>
                <w:rFonts w:ascii="宋体" w:eastAsia="宋体" w:hAnsi="宋体" w:cs="宋体" w:hint="eastAsia"/>
                <w:szCs w:val="21"/>
              </w:rPr>
              <w:t>工作台，箱体木制，铝合金配件；</w:t>
            </w:r>
            <w:r>
              <w:rPr>
                <w:rFonts w:ascii="宋体" w:eastAsia="宋体" w:hAnsi="宋体" w:cs="宋体" w:hint="eastAsia"/>
                <w:szCs w:val="21"/>
              </w:rPr>
              <w:t xml:space="preserve"> 600 * 680 *</w:t>
            </w:r>
            <w:proofErr w:type="gramStart"/>
            <w:r>
              <w:rPr>
                <w:rFonts w:ascii="宋体" w:eastAsia="宋体" w:hAnsi="宋体" w:cs="宋体" w:hint="eastAsia"/>
                <w:szCs w:val="21"/>
              </w:rPr>
              <w:t>820  (</w:t>
            </w:r>
            <w:proofErr w:type="gramEnd"/>
            <w:r>
              <w:rPr>
                <w:rFonts w:ascii="宋体" w:eastAsia="宋体" w:hAnsi="宋体" w:cs="宋体" w:hint="eastAsia"/>
                <w:szCs w:val="21"/>
              </w:rPr>
              <w:t>MM)</w:t>
            </w:r>
          </w:p>
        </w:tc>
        <w:tc>
          <w:tcPr>
            <w:tcW w:w="342"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proofErr w:type="gramStart"/>
            <w:r>
              <w:rPr>
                <w:rFonts w:ascii="宋体" w:eastAsia="宋体" w:hAnsi="宋体" w:hint="eastAsia"/>
                <w:color w:val="000000"/>
                <w:szCs w:val="21"/>
              </w:rPr>
              <w:t>个</w:t>
            </w:r>
            <w:proofErr w:type="gramEnd"/>
          </w:p>
        </w:tc>
        <w:tc>
          <w:tcPr>
            <w:tcW w:w="395" w:type="pct"/>
            <w:tcBorders>
              <w:top w:val="nil"/>
              <w:left w:val="nil"/>
              <w:bottom w:val="single" w:sz="4" w:space="0" w:color="auto"/>
              <w:right w:val="single" w:sz="4" w:space="0" w:color="auto"/>
            </w:tcBorders>
            <w:shd w:val="clear" w:color="auto" w:fill="auto"/>
            <w:vAlign w:val="center"/>
          </w:tcPr>
          <w:p w:rsidR="009170CA" w:rsidRDefault="001F4381">
            <w:pPr>
              <w:widowControl/>
              <w:jc w:val="center"/>
              <w:rPr>
                <w:rFonts w:ascii="宋体" w:eastAsia="宋体" w:hAnsi="宋体" w:cs="宋体"/>
                <w:color w:val="000000"/>
                <w:kern w:val="0"/>
                <w:szCs w:val="21"/>
              </w:rPr>
            </w:pPr>
            <w:r>
              <w:rPr>
                <w:rFonts w:ascii="宋体" w:eastAsia="宋体" w:hAnsi="宋体" w:hint="eastAsia"/>
                <w:color w:val="000000"/>
                <w:szCs w:val="21"/>
              </w:rPr>
              <w:t>2</w:t>
            </w:r>
          </w:p>
        </w:tc>
      </w:tr>
    </w:tbl>
    <w:p w:rsidR="009170CA" w:rsidRDefault="001F4381">
      <w:pPr>
        <w:widowControl/>
        <w:jc w:val="left"/>
        <w:rPr>
          <w:rFonts w:ascii="宋体" w:eastAsia="宋体" w:hAnsi="宋体" w:cstheme="minorEastAsia"/>
          <w:b/>
          <w:sz w:val="24"/>
        </w:rPr>
      </w:pPr>
      <w:r>
        <w:rPr>
          <w:rFonts w:ascii="宋体" w:eastAsia="宋体" w:hAnsi="宋体" w:cstheme="minorEastAsia"/>
          <w:b/>
          <w:sz w:val="24"/>
        </w:rPr>
        <w:t>其他项要求</w:t>
      </w:r>
    </w:p>
    <w:p w:rsidR="009170CA" w:rsidRDefault="001F4381">
      <w:pPr>
        <w:adjustRightInd w:val="0"/>
        <w:spacing w:line="440" w:lineRule="exact"/>
        <w:ind w:left="6" w:firstLine="431"/>
        <w:rPr>
          <w:rFonts w:ascii="宋体" w:eastAsia="宋体" w:hAnsi="宋体" w:cstheme="minorEastAsia"/>
          <w:sz w:val="24"/>
        </w:rPr>
      </w:pPr>
      <w:r>
        <w:rPr>
          <w:rFonts w:ascii="宋体" w:eastAsia="宋体" w:hAnsi="宋体" w:cstheme="minorEastAsia" w:hint="eastAsia"/>
          <w:sz w:val="24"/>
        </w:rPr>
        <w:t>一、交货期：</w:t>
      </w:r>
      <w:r>
        <w:rPr>
          <w:rFonts w:ascii="宋体" w:eastAsia="宋体" w:hAnsi="宋体" w:cstheme="minorEastAsia" w:hint="eastAsia"/>
          <w:color w:val="FF0000"/>
          <w:sz w:val="24"/>
        </w:rPr>
        <w:t>二十天</w:t>
      </w:r>
      <w:r>
        <w:rPr>
          <w:rFonts w:ascii="宋体" w:eastAsia="宋体" w:hAnsi="宋体" w:cstheme="minorEastAsia" w:hint="eastAsia"/>
          <w:sz w:val="24"/>
        </w:rPr>
        <w:t>。</w:t>
      </w:r>
    </w:p>
    <w:p w:rsidR="009170CA" w:rsidRDefault="001F4381">
      <w:pPr>
        <w:adjustRightInd w:val="0"/>
        <w:spacing w:line="440" w:lineRule="exact"/>
        <w:ind w:left="6" w:firstLine="431"/>
        <w:rPr>
          <w:rFonts w:ascii="宋体" w:eastAsia="宋体" w:hAnsi="宋体" w:cstheme="minorEastAsia"/>
          <w:sz w:val="24"/>
        </w:rPr>
      </w:pPr>
      <w:r>
        <w:rPr>
          <w:rFonts w:ascii="宋体" w:eastAsia="宋体" w:hAnsi="宋体" w:cstheme="minorEastAsia"/>
          <w:sz w:val="24"/>
        </w:rPr>
        <w:t>二</w:t>
      </w:r>
      <w:r>
        <w:rPr>
          <w:rFonts w:ascii="宋体" w:eastAsia="宋体" w:hAnsi="宋体" w:cstheme="minorEastAsia" w:hint="eastAsia"/>
          <w:sz w:val="24"/>
        </w:rPr>
        <w:t>、</w:t>
      </w:r>
      <w:r>
        <w:rPr>
          <w:rFonts w:ascii="宋体" w:eastAsia="宋体" w:hAnsi="宋体" w:cstheme="minorEastAsia"/>
          <w:sz w:val="24"/>
        </w:rPr>
        <w:t>质保期</w:t>
      </w:r>
      <w:r>
        <w:rPr>
          <w:rFonts w:ascii="宋体" w:eastAsia="宋体" w:hAnsi="宋体" w:cstheme="minorEastAsia" w:hint="eastAsia"/>
          <w:sz w:val="24"/>
        </w:rPr>
        <w:t>：</w:t>
      </w:r>
      <w:r>
        <w:rPr>
          <w:rFonts w:ascii="宋体" w:eastAsia="宋体" w:hAnsi="宋体" w:cstheme="minorEastAsia" w:hint="eastAsia"/>
          <w:color w:val="FF0000"/>
          <w:sz w:val="24"/>
        </w:rPr>
        <w:t>五年</w:t>
      </w:r>
      <w:r>
        <w:rPr>
          <w:rFonts w:ascii="宋体" w:eastAsia="宋体" w:hAnsi="宋体" w:cstheme="minorEastAsia" w:hint="eastAsia"/>
          <w:sz w:val="24"/>
        </w:rPr>
        <w:t>。</w:t>
      </w:r>
    </w:p>
    <w:p w:rsidR="009170CA" w:rsidRDefault="001F4381">
      <w:pPr>
        <w:adjustRightInd w:val="0"/>
        <w:spacing w:line="440" w:lineRule="exact"/>
        <w:ind w:left="6" w:firstLine="431"/>
        <w:rPr>
          <w:rFonts w:ascii="宋体" w:eastAsia="宋体" w:hAnsi="宋体" w:cstheme="minorEastAsia"/>
          <w:sz w:val="24"/>
        </w:rPr>
      </w:pPr>
      <w:r>
        <w:rPr>
          <w:rFonts w:ascii="宋体" w:eastAsia="宋体" w:hAnsi="宋体" w:cstheme="minorEastAsia" w:hint="eastAsia"/>
          <w:sz w:val="24"/>
        </w:rPr>
        <w:t>三、</w:t>
      </w:r>
      <w:r>
        <w:rPr>
          <w:rFonts w:ascii="宋体" w:eastAsia="宋体" w:hAnsi="宋体" w:cstheme="minorEastAsia"/>
          <w:sz w:val="24"/>
        </w:rPr>
        <w:t>付款</w:t>
      </w:r>
      <w:r>
        <w:rPr>
          <w:rFonts w:ascii="宋体" w:eastAsia="宋体" w:hAnsi="宋体" w:cstheme="minorEastAsia" w:hint="eastAsia"/>
          <w:sz w:val="24"/>
        </w:rPr>
        <w:t>条件：</w:t>
      </w:r>
      <w:r>
        <w:rPr>
          <w:rFonts w:ascii="宋体" w:eastAsia="宋体" w:hAnsi="宋体" w:cstheme="minorEastAsia" w:hint="eastAsia"/>
          <w:color w:val="FF0000"/>
          <w:sz w:val="24"/>
        </w:rPr>
        <w:t>安装调试完成后支付货款</w:t>
      </w:r>
      <w:r>
        <w:rPr>
          <w:rFonts w:ascii="宋体" w:eastAsia="宋体" w:hAnsi="宋体" w:cstheme="minorEastAsia" w:hint="eastAsia"/>
          <w:sz w:val="24"/>
        </w:rPr>
        <w:t>。</w:t>
      </w:r>
    </w:p>
    <w:p w:rsidR="009170CA" w:rsidRDefault="001F4381">
      <w:pPr>
        <w:pStyle w:val="a6"/>
        <w:spacing w:line="360" w:lineRule="exact"/>
        <w:jc w:val="center"/>
        <w:outlineLvl w:val="0"/>
        <w:rPr>
          <w:rFonts w:eastAsia="宋体" w:hAnsi="宋体" w:cstheme="minorEastAsia"/>
          <w:b/>
          <w:sz w:val="28"/>
          <w:szCs w:val="28"/>
        </w:rPr>
      </w:pPr>
      <w:bookmarkStart w:id="2" w:name="_Toc139966432"/>
      <w:bookmarkStart w:id="3" w:name="_Toc139967216"/>
      <w:r>
        <w:rPr>
          <w:rFonts w:eastAsia="宋体" w:hAnsi="宋体" w:cstheme="minorEastAsia" w:hint="eastAsia"/>
          <w:b/>
          <w:sz w:val="28"/>
          <w:szCs w:val="28"/>
        </w:rPr>
        <w:t>评标办法</w:t>
      </w:r>
      <w:bookmarkEnd w:id="2"/>
      <w:bookmarkEnd w:id="3"/>
    </w:p>
    <w:p w:rsidR="009170CA" w:rsidRDefault="001F4381">
      <w:pPr>
        <w:pStyle w:val="a6"/>
        <w:spacing w:line="460" w:lineRule="exact"/>
        <w:ind w:left="410" w:hangingChars="170" w:hanging="410"/>
        <w:rPr>
          <w:rFonts w:eastAsia="宋体" w:hAnsi="宋体" w:cstheme="minorEastAsia"/>
          <w:sz w:val="24"/>
          <w:szCs w:val="24"/>
        </w:rPr>
      </w:pPr>
      <w:r>
        <w:rPr>
          <w:rFonts w:eastAsia="宋体" w:hAnsi="宋体" w:cstheme="minorEastAsia" w:hint="eastAsia"/>
          <w:b/>
          <w:bCs/>
          <w:sz w:val="24"/>
          <w:szCs w:val="24"/>
        </w:rPr>
        <w:t>一、评委构成</w:t>
      </w:r>
      <w:r>
        <w:rPr>
          <w:rFonts w:eastAsia="宋体" w:hAnsi="宋体" w:cstheme="minorEastAsia" w:hint="eastAsia"/>
          <w:sz w:val="24"/>
          <w:szCs w:val="24"/>
        </w:rPr>
        <w:t>：本采购项目的评委分别由相关的专家、采购人代表等有关人员构成。</w:t>
      </w:r>
    </w:p>
    <w:p w:rsidR="009170CA" w:rsidRDefault="001F4381">
      <w:pPr>
        <w:pStyle w:val="3"/>
        <w:spacing w:line="460" w:lineRule="exact"/>
        <w:ind w:left="410" w:hangingChars="170" w:hanging="410"/>
        <w:rPr>
          <w:rFonts w:ascii="宋体" w:eastAsia="宋体" w:hAnsi="宋体" w:cstheme="minorEastAsia"/>
        </w:rPr>
      </w:pPr>
      <w:r>
        <w:rPr>
          <w:rFonts w:ascii="宋体" w:eastAsia="宋体" w:hAnsi="宋体" w:cstheme="minorEastAsia" w:hint="eastAsia"/>
          <w:b/>
          <w:bCs/>
        </w:rPr>
        <w:lastRenderedPageBreak/>
        <w:t>二、评标原则</w:t>
      </w:r>
      <w:r>
        <w:rPr>
          <w:rFonts w:ascii="宋体" w:eastAsia="宋体" w:hAnsi="宋体"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rsidR="009170CA" w:rsidRDefault="001F4381">
      <w:pPr>
        <w:pStyle w:val="a6"/>
        <w:tabs>
          <w:tab w:val="left" w:pos="2472"/>
        </w:tabs>
        <w:spacing w:line="400" w:lineRule="exact"/>
        <w:ind w:left="410" w:hangingChars="170" w:hanging="410"/>
        <w:rPr>
          <w:rFonts w:eastAsia="宋体" w:hAnsi="宋体" w:cstheme="minorEastAsia"/>
          <w:b/>
          <w:bCs/>
          <w:sz w:val="24"/>
          <w:szCs w:val="24"/>
        </w:rPr>
      </w:pPr>
      <w:r>
        <w:rPr>
          <w:rFonts w:eastAsia="宋体" w:hAnsi="宋体" w:cstheme="minorEastAsia" w:hint="eastAsia"/>
          <w:b/>
          <w:bCs/>
          <w:sz w:val="24"/>
          <w:szCs w:val="24"/>
        </w:rPr>
        <w:t>三、评标办法：此次采购招标采用评分办法</w:t>
      </w:r>
      <w:r>
        <w:rPr>
          <w:rFonts w:eastAsia="宋体" w:hAnsi="宋体" w:cstheme="minorEastAsia" w:hint="eastAsia"/>
          <w:b/>
          <w:bCs/>
          <w:sz w:val="24"/>
          <w:szCs w:val="24"/>
          <w:u w:val="single"/>
        </w:rPr>
        <w:t xml:space="preserve">    </w:t>
      </w:r>
      <w:r w:rsidR="00515E94">
        <w:rPr>
          <w:rFonts w:eastAsia="宋体" w:hAnsi="宋体" w:cstheme="minorEastAsia"/>
          <w:b/>
          <w:bCs/>
          <w:sz w:val="24"/>
          <w:szCs w:val="24"/>
          <w:u w:val="single"/>
        </w:rPr>
        <w:t>2</w:t>
      </w:r>
      <w:r>
        <w:rPr>
          <w:rFonts w:eastAsia="宋体" w:hAnsi="宋体" w:cstheme="minorEastAsia" w:hint="eastAsia"/>
          <w:b/>
          <w:bCs/>
          <w:sz w:val="24"/>
          <w:szCs w:val="24"/>
          <w:u w:val="single"/>
        </w:rPr>
        <w:t xml:space="preserve">    </w:t>
      </w:r>
      <w:r>
        <w:rPr>
          <w:rFonts w:eastAsia="宋体" w:hAnsi="宋体" w:cstheme="minorEastAsia" w:hint="eastAsia"/>
          <w:b/>
          <w:bCs/>
          <w:sz w:val="24"/>
          <w:szCs w:val="24"/>
        </w:rPr>
        <w:t>。（评分办法</w:t>
      </w:r>
      <w:r>
        <w:rPr>
          <w:rFonts w:eastAsia="宋体" w:hAnsi="宋体" w:cstheme="minorEastAsia" w:hint="eastAsia"/>
          <w:b/>
          <w:bCs/>
          <w:sz w:val="24"/>
          <w:szCs w:val="24"/>
        </w:rPr>
        <w:t>1</w:t>
      </w:r>
      <w:r>
        <w:rPr>
          <w:rFonts w:eastAsia="宋体" w:hAnsi="宋体" w:cstheme="minorEastAsia" w:hint="eastAsia"/>
          <w:b/>
          <w:bCs/>
          <w:sz w:val="24"/>
          <w:szCs w:val="24"/>
        </w:rPr>
        <w:t>适用于采购项目中包含集成施工等技术服务的情况；评分办法</w:t>
      </w:r>
      <w:r>
        <w:rPr>
          <w:rFonts w:eastAsia="宋体" w:hAnsi="宋体" w:cstheme="minorEastAsia" w:hint="eastAsia"/>
          <w:b/>
          <w:bCs/>
          <w:sz w:val="24"/>
          <w:szCs w:val="24"/>
        </w:rPr>
        <w:t>2</w:t>
      </w:r>
      <w:r>
        <w:rPr>
          <w:rFonts w:eastAsia="宋体" w:hAnsi="宋体" w:cstheme="minorEastAsia" w:hint="eastAsia"/>
          <w:b/>
          <w:bCs/>
          <w:sz w:val="24"/>
          <w:szCs w:val="24"/>
        </w:rPr>
        <w:t>适用于纯产品采购）</w:t>
      </w:r>
    </w:p>
    <w:p w:rsidR="009170CA" w:rsidRDefault="009170CA">
      <w:pPr>
        <w:pStyle w:val="a6"/>
        <w:tabs>
          <w:tab w:val="left" w:pos="2472"/>
        </w:tabs>
        <w:spacing w:line="400" w:lineRule="exact"/>
        <w:ind w:left="410" w:hangingChars="170" w:hanging="410"/>
        <w:rPr>
          <w:rFonts w:eastAsia="宋体" w:hAnsi="宋体" w:cstheme="minorEastAsia"/>
          <w:b/>
          <w:bCs/>
          <w:sz w:val="24"/>
          <w:szCs w:val="24"/>
        </w:rPr>
      </w:pPr>
    </w:p>
    <w:p w:rsidR="009170CA" w:rsidRDefault="001F4381">
      <w:pPr>
        <w:pStyle w:val="a6"/>
        <w:tabs>
          <w:tab w:val="left" w:pos="2472"/>
        </w:tabs>
        <w:spacing w:line="400" w:lineRule="exact"/>
        <w:ind w:left="410" w:hangingChars="170" w:hanging="410"/>
        <w:rPr>
          <w:rFonts w:eastAsia="宋体" w:hAnsi="宋体" w:cstheme="minorEastAsia"/>
          <w:b/>
          <w:bCs/>
          <w:sz w:val="24"/>
          <w:szCs w:val="24"/>
        </w:rPr>
      </w:pPr>
      <w:r>
        <w:rPr>
          <w:rFonts w:eastAsia="宋体" w:hAnsi="宋体" w:cstheme="minorEastAsia" w:hint="eastAsia"/>
          <w:b/>
          <w:bCs/>
          <w:sz w:val="24"/>
          <w:szCs w:val="24"/>
        </w:rPr>
        <w:t>评分办法（</w:t>
      </w:r>
      <w:r>
        <w:rPr>
          <w:rFonts w:eastAsia="宋体" w:hAnsi="宋体" w:cstheme="minorEastAsia" w:hint="eastAsia"/>
          <w:b/>
          <w:bCs/>
          <w:sz w:val="24"/>
          <w:szCs w:val="24"/>
        </w:rPr>
        <w:t>1</w:t>
      </w:r>
      <w:r>
        <w:rPr>
          <w:rFonts w:eastAsia="宋体" w:hAnsi="宋体" w:cstheme="minorEastAsia" w:hint="eastAsia"/>
          <w:b/>
          <w:bCs/>
          <w:sz w:val="24"/>
          <w:szCs w:val="24"/>
        </w:rPr>
        <w:t>）综合评分法（按四舍五入取至小数点后两位）：</w:t>
      </w:r>
    </w:p>
    <w:p w:rsidR="009170CA" w:rsidRDefault="001F4381">
      <w:pPr>
        <w:pStyle w:val="HTML"/>
        <w:tabs>
          <w:tab w:val="clear" w:pos="916"/>
          <w:tab w:val="left" w:pos="720"/>
        </w:tabs>
        <w:spacing w:line="400" w:lineRule="exact"/>
        <w:ind w:leftChars="112" w:left="235" w:firstLineChars="100" w:firstLine="240"/>
        <w:rPr>
          <w:rFonts w:eastAsia="宋体" w:cstheme="minorEastAsia"/>
          <w:kern w:val="2"/>
        </w:rPr>
      </w:pPr>
      <w:r>
        <w:rPr>
          <w:rFonts w:eastAsia="宋体" w:cstheme="minorEastAsia" w:hint="eastAsia"/>
          <w:kern w:val="2"/>
        </w:rPr>
        <w:t>（一）评委将以采购文件为评标依据，对投标人报价、技术文件两部分内容按百分制打分，分为价格分</w:t>
      </w:r>
      <w:r>
        <w:rPr>
          <w:rFonts w:eastAsia="宋体" w:cstheme="minorEastAsia" w:hint="eastAsia"/>
          <w:kern w:val="2"/>
        </w:rPr>
        <w:t>A</w:t>
      </w:r>
      <w:r>
        <w:rPr>
          <w:rFonts w:eastAsia="宋体" w:cstheme="minorEastAsia" w:hint="eastAsia"/>
          <w:kern w:val="2"/>
        </w:rPr>
        <w:t>；技术分</w:t>
      </w:r>
      <w:r>
        <w:rPr>
          <w:rFonts w:eastAsia="宋体" w:cstheme="minorEastAsia" w:hint="eastAsia"/>
          <w:kern w:val="2"/>
        </w:rPr>
        <w:t>B</w:t>
      </w:r>
      <w:r>
        <w:rPr>
          <w:rFonts w:eastAsia="宋体" w:cstheme="minorEastAsia" w:hint="eastAsia"/>
          <w:kern w:val="2"/>
        </w:rPr>
        <w:t>。</w:t>
      </w:r>
      <w:bookmarkStart w:id="4" w:name="_GoBack"/>
      <w:bookmarkEnd w:id="4"/>
    </w:p>
    <w:p w:rsidR="009170CA" w:rsidRDefault="001F4381">
      <w:pPr>
        <w:spacing w:line="400" w:lineRule="exact"/>
        <w:ind w:firstLine="435"/>
        <w:rPr>
          <w:rFonts w:ascii="宋体" w:eastAsia="宋体" w:hAnsi="宋体" w:cstheme="minorEastAsia"/>
          <w:sz w:val="24"/>
        </w:rPr>
      </w:pPr>
      <w:r>
        <w:rPr>
          <w:rFonts w:ascii="宋体" w:eastAsia="宋体" w:hAnsi="宋体" w:cstheme="minorEastAsia" w:hint="eastAsia"/>
          <w:sz w:val="24"/>
        </w:rPr>
        <w:t>（二）评分办法：</w:t>
      </w:r>
    </w:p>
    <w:p w:rsidR="009170CA" w:rsidRDefault="001F4381">
      <w:pPr>
        <w:ind w:firstLineChars="200" w:firstLine="482"/>
        <w:rPr>
          <w:rFonts w:ascii="宋体" w:eastAsia="宋体" w:hAnsi="宋体" w:cstheme="minorEastAsia"/>
          <w:b/>
          <w:bCs/>
          <w:sz w:val="24"/>
        </w:rPr>
      </w:pPr>
      <w:r>
        <w:rPr>
          <w:rFonts w:ascii="宋体" w:eastAsia="宋体" w:hAnsi="宋体" w:cstheme="minorEastAsia" w:hint="eastAsia"/>
          <w:b/>
          <w:bCs/>
          <w:sz w:val="24"/>
        </w:rPr>
        <w:t>1.</w:t>
      </w:r>
      <w:r>
        <w:rPr>
          <w:rFonts w:ascii="宋体" w:eastAsia="宋体" w:hAnsi="宋体" w:cstheme="minorEastAsia" w:hint="eastAsia"/>
          <w:b/>
          <w:bCs/>
          <w:sz w:val="24"/>
        </w:rPr>
        <w:t>价格分</w:t>
      </w:r>
      <w:r>
        <w:rPr>
          <w:rFonts w:ascii="宋体" w:eastAsia="宋体" w:hAnsi="宋体" w:cstheme="minorEastAsia" w:hint="eastAsia"/>
          <w:b/>
          <w:bCs/>
          <w:sz w:val="24"/>
        </w:rPr>
        <w:t xml:space="preserve"> </w:t>
      </w:r>
      <w:r>
        <w:rPr>
          <w:rFonts w:ascii="宋体" w:eastAsia="宋体" w:hAnsi="宋体" w:cstheme="minorEastAsia" w:hint="eastAsia"/>
          <w:b/>
          <w:bCs/>
          <w:sz w:val="24"/>
        </w:rPr>
        <w:t>（总分</w:t>
      </w:r>
      <w:r>
        <w:rPr>
          <w:rFonts w:ascii="宋体" w:eastAsia="宋体" w:hAnsi="宋体" w:cstheme="minorEastAsia" w:hint="eastAsia"/>
          <w:b/>
          <w:bCs/>
          <w:sz w:val="24"/>
        </w:rPr>
        <w:t>A</w:t>
      </w:r>
      <w:r>
        <w:rPr>
          <w:rFonts w:ascii="宋体" w:eastAsia="宋体" w:hAnsi="宋体" w:cstheme="minorEastAsia" w:hint="eastAsia"/>
          <w:b/>
          <w:bCs/>
          <w:sz w:val="24"/>
        </w:rPr>
        <w:t>＝</w:t>
      </w:r>
      <w:r>
        <w:rPr>
          <w:rFonts w:ascii="宋体" w:eastAsia="宋体" w:hAnsi="宋体" w:cstheme="minorEastAsia" w:hint="eastAsia"/>
          <w:b/>
          <w:bCs/>
          <w:sz w:val="24"/>
        </w:rPr>
        <w:t>70</w:t>
      </w:r>
      <w:r>
        <w:rPr>
          <w:rFonts w:ascii="宋体" w:eastAsia="宋体" w:hAnsi="宋体" w:cstheme="minorEastAsia" w:hint="eastAsia"/>
          <w:b/>
          <w:bCs/>
          <w:sz w:val="24"/>
        </w:rPr>
        <w:t>分）</w:t>
      </w:r>
    </w:p>
    <w:p w:rsidR="009170CA" w:rsidRDefault="001F4381">
      <w:pPr>
        <w:pStyle w:val="HTML"/>
        <w:tabs>
          <w:tab w:val="clear" w:pos="916"/>
          <w:tab w:val="left" w:pos="720"/>
        </w:tabs>
        <w:spacing w:line="400" w:lineRule="exact"/>
        <w:ind w:leftChars="186" w:left="684" w:hangingChars="122" w:hanging="293"/>
        <w:rPr>
          <w:rFonts w:eastAsia="宋体" w:cstheme="minorEastAsia"/>
          <w:kern w:val="2"/>
        </w:rPr>
      </w:pPr>
      <w:r>
        <w:rPr>
          <w:rFonts w:eastAsia="宋体" w:cstheme="minorEastAsia" w:hint="eastAsia"/>
          <w:kern w:val="2"/>
        </w:rPr>
        <w:t>价格分计算公式：</w:t>
      </w:r>
    </w:p>
    <w:p w:rsidR="009170CA" w:rsidRDefault="001F4381">
      <w:pPr>
        <w:pStyle w:val="HTML"/>
        <w:tabs>
          <w:tab w:val="clear" w:pos="916"/>
          <w:tab w:val="left" w:pos="720"/>
        </w:tabs>
        <w:spacing w:line="400" w:lineRule="exact"/>
        <w:ind w:leftChars="186" w:left="684" w:hangingChars="122" w:hanging="293"/>
        <w:rPr>
          <w:rFonts w:eastAsia="宋体" w:cstheme="minorEastAsia"/>
          <w:kern w:val="2"/>
        </w:rPr>
      </w:pPr>
      <w:r>
        <w:rPr>
          <w:rFonts w:eastAsia="宋体" w:cstheme="minorEastAsia" w:hint="eastAsia"/>
          <w:kern w:val="2"/>
        </w:rPr>
        <w:t xml:space="preserve">                </w:t>
      </w:r>
      <w:r>
        <w:rPr>
          <w:rFonts w:eastAsia="宋体" w:cstheme="minorEastAsia" w:hint="eastAsia"/>
          <w:kern w:val="2"/>
        </w:rPr>
        <w:t xml:space="preserve">　　最低有效投标人报价金额（万元）</w:t>
      </w:r>
    </w:p>
    <w:p w:rsidR="009170CA" w:rsidRDefault="001F4381">
      <w:pPr>
        <w:pStyle w:val="HTML"/>
        <w:tabs>
          <w:tab w:val="clear" w:pos="916"/>
          <w:tab w:val="left" w:pos="720"/>
        </w:tabs>
        <w:spacing w:line="400" w:lineRule="exact"/>
        <w:ind w:leftChars="186" w:left="684" w:hangingChars="122" w:hanging="293"/>
        <w:rPr>
          <w:rFonts w:eastAsia="宋体" w:cstheme="minorEastAsia"/>
          <w:kern w:val="2"/>
        </w:rPr>
      </w:pPr>
      <w:r>
        <w:rPr>
          <w:rFonts w:eastAsia="宋体" w:cstheme="minorEastAsia" w:hint="eastAsia"/>
          <w:noProof/>
          <w:kern w:val="2"/>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35"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IBgejWAAAACQEAAA8AAAAAAAAAAQAgAAAA&#10;IgAAAGRycy9kb3ducmV2LnhtbFBLAQIUABQAAAAIAIdO4kDM+PQl1AEAANADAAAOAAAAAAAAAAEA&#10;IAAAACUBAABkcnMvZTJvRG9jLnhtbFBLBQYAAAAABgAGAFkBAABrBQAAAAA=&#10;">
                <v:fill on="f" focussize="0,0"/>
                <v:stroke color="#000000" joinstyle="round"/>
                <v:imagedata o:title=""/>
                <o:lock v:ext="edit" aspectratio="f"/>
              </v:line>
            </w:pict>
          </mc:Fallback>
        </mc:AlternateContent>
      </w:r>
      <w:r>
        <w:rPr>
          <w:rFonts w:eastAsia="宋体" w:cstheme="minorEastAsia" w:hint="eastAsia"/>
          <w:kern w:val="2"/>
        </w:rPr>
        <w:t>某价格分</w:t>
      </w:r>
      <w:r>
        <w:rPr>
          <w:rFonts w:eastAsia="宋体" w:cstheme="minorEastAsia" w:hint="eastAsia"/>
          <w:kern w:val="2"/>
        </w:rPr>
        <w:t xml:space="preserve"> =                                  </w:t>
      </w:r>
      <w:r>
        <w:rPr>
          <w:rFonts w:eastAsia="宋体" w:cstheme="minorEastAsia" w:hint="eastAsia"/>
          <w:kern w:val="2"/>
        </w:rPr>
        <w:t xml:space="preserve">　　</w:t>
      </w:r>
      <w:r>
        <w:rPr>
          <w:rFonts w:eastAsia="宋体" w:cstheme="minorEastAsia" w:hint="eastAsia"/>
          <w:kern w:val="2"/>
        </w:rPr>
        <w:t xml:space="preserve">   </w:t>
      </w:r>
      <w:r>
        <w:rPr>
          <w:rFonts w:eastAsia="宋体" w:cstheme="minorEastAsia" w:hint="eastAsia"/>
          <w:kern w:val="2"/>
        </w:rPr>
        <w:t>×</w:t>
      </w:r>
      <w:r>
        <w:rPr>
          <w:rFonts w:eastAsia="宋体" w:cstheme="minorEastAsia" w:hint="eastAsia"/>
          <w:kern w:val="2"/>
        </w:rPr>
        <w:t>70</w:t>
      </w:r>
      <w:r>
        <w:rPr>
          <w:rFonts w:eastAsia="宋体" w:cstheme="minorEastAsia" w:hint="eastAsia"/>
          <w:kern w:val="2"/>
        </w:rPr>
        <w:t>分</w:t>
      </w:r>
    </w:p>
    <w:p w:rsidR="009170CA" w:rsidRDefault="001F4381">
      <w:pPr>
        <w:pStyle w:val="HTML"/>
        <w:tabs>
          <w:tab w:val="clear" w:pos="916"/>
          <w:tab w:val="left" w:pos="720"/>
        </w:tabs>
        <w:spacing w:line="400" w:lineRule="exact"/>
        <w:ind w:leftChars="186" w:left="684" w:hangingChars="122" w:hanging="293"/>
        <w:rPr>
          <w:rFonts w:eastAsia="宋体" w:cstheme="minorEastAsia"/>
          <w:kern w:val="2"/>
        </w:rPr>
      </w:pPr>
      <w:r>
        <w:rPr>
          <w:rFonts w:eastAsia="宋体" w:cstheme="minorEastAsia" w:hint="eastAsia"/>
          <w:kern w:val="2"/>
        </w:rPr>
        <w:t xml:space="preserve">                   </w:t>
      </w:r>
      <w:r>
        <w:rPr>
          <w:rFonts w:eastAsia="宋体" w:cstheme="minorEastAsia" w:hint="eastAsia"/>
          <w:kern w:val="2"/>
        </w:rPr>
        <w:t xml:space="preserve">　某投标人报价金额（万元）</w:t>
      </w:r>
    </w:p>
    <w:p w:rsidR="009170CA" w:rsidRDefault="001F4381">
      <w:pPr>
        <w:ind w:firstLineChars="200" w:firstLine="482"/>
        <w:rPr>
          <w:rFonts w:ascii="宋体" w:eastAsia="宋体" w:hAnsi="宋体" w:cstheme="minorEastAsia"/>
          <w:b/>
          <w:bCs/>
          <w:sz w:val="24"/>
        </w:rPr>
      </w:pPr>
      <w:r>
        <w:rPr>
          <w:rFonts w:ascii="宋体" w:eastAsia="宋体" w:hAnsi="宋体" w:cstheme="minorEastAsia" w:hint="eastAsia"/>
          <w:b/>
          <w:bCs/>
          <w:sz w:val="24"/>
        </w:rPr>
        <w:t>2.</w:t>
      </w:r>
      <w:r>
        <w:rPr>
          <w:rFonts w:ascii="宋体" w:eastAsia="宋体" w:hAnsi="宋体" w:cstheme="minorEastAsia" w:hint="eastAsia"/>
          <w:b/>
          <w:bCs/>
          <w:sz w:val="24"/>
        </w:rPr>
        <w:t>技术分（总分</w:t>
      </w:r>
      <w:r>
        <w:rPr>
          <w:rFonts w:ascii="宋体" w:eastAsia="宋体" w:hAnsi="宋体" w:cstheme="minorEastAsia" w:hint="eastAsia"/>
          <w:b/>
          <w:bCs/>
          <w:sz w:val="24"/>
        </w:rPr>
        <w:t>B</w:t>
      </w:r>
      <w:r>
        <w:rPr>
          <w:rFonts w:ascii="宋体" w:eastAsia="宋体" w:hAnsi="宋体" w:cstheme="minorEastAsia" w:hint="eastAsia"/>
          <w:b/>
          <w:bCs/>
          <w:sz w:val="24"/>
        </w:rPr>
        <w:t>＝</w:t>
      </w:r>
      <w:r>
        <w:rPr>
          <w:rFonts w:ascii="宋体" w:eastAsia="宋体" w:hAnsi="宋体" w:cstheme="minorEastAsia" w:hint="eastAsia"/>
          <w:b/>
          <w:bCs/>
          <w:sz w:val="24"/>
        </w:rPr>
        <w:t>30</w:t>
      </w:r>
      <w:r>
        <w:rPr>
          <w:rFonts w:ascii="宋体" w:eastAsia="宋体" w:hAnsi="宋体" w:cstheme="minorEastAsia" w:hint="eastAsia"/>
          <w:b/>
          <w:bCs/>
          <w:sz w:val="24"/>
        </w:rPr>
        <w:t>分）</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1</w:t>
      </w:r>
      <w:r>
        <w:rPr>
          <w:rFonts w:eastAsia="宋体" w:cstheme="minorEastAsia" w:hint="eastAsia"/>
          <w:kern w:val="2"/>
        </w:rPr>
        <w:t>、设备技术指标（</w:t>
      </w:r>
      <w:r>
        <w:rPr>
          <w:rFonts w:eastAsia="宋体" w:cstheme="minorEastAsia"/>
          <w:kern w:val="2"/>
        </w:rPr>
        <w:t>25</w:t>
      </w:r>
      <w:r>
        <w:rPr>
          <w:rFonts w:eastAsia="宋体" w:cstheme="minorEastAsia" w:hint="eastAsia"/>
          <w:kern w:val="2"/>
        </w:rPr>
        <w:t>分）</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招标文件中的技术要求，投标人每有一项达不到的扣</w:t>
      </w:r>
      <w:r>
        <w:rPr>
          <w:rFonts w:eastAsia="宋体" w:cstheme="minorEastAsia" w:hint="eastAsia"/>
          <w:kern w:val="2"/>
        </w:rPr>
        <w:t>1</w:t>
      </w:r>
      <w:r>
        <w:rPr>
          <w:rFonts w:eastAsia="宋体" w:cstheme="minorEastAsia" w:hint="eastAsia"/>
          <w:kern w:val="2"/>
        </w:rPr>
        <w:t>分，扣完为止。</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2</w:t>
      </w:r>
      <w:r>
        <w:rPr>
          <w:rFonts w:eastAsia="宋体" w:cstheme="minorEastAsia" w:hint="eastAsia"/>
          <w:kern w:val="2"/>
        </w:rPr>
        <w:t>、设计方案（</w:t>
      </w:r>
      <w:r>
        <w:rPr>
          <w:rFonts w:eastAsia="宋体" w:cstheme="minorEastAsia"/>
          <w:kern w:val="2"/>
        </w:rPr>
        <w:t>3</w:t>
      </w:r>
      <w:r>
        <w:rPr>
          <w:rFonts w:eastAsia="宋体" w:cstheme="minorEastAsia" w:hint="eastAsia"/>
          <w:kern w:val="2"/>
        </w:rPr>
        <w:t>分）</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根据投标人设计方案是否完善合理</w:t>
      </w:r>
      <w:r>
        <w:rPr>
          <w:rFonts w:eastAsia="宋体" w:cstheme="minorEastAsia" w:hint="eastAsia"/>
          <w:kern w:val="2"/>
        </w:rPr>
        <w:t>,</w:t>
      </w:r>
      <w:r>
        <w:rPr>
          <w:rFonts w:eastAsia="宋体" w:cstheme="minorEastAsia" w:hint="eastAsia"/>
          <w:kern w:val="2"/>
        </w:rPr>
        <w:t>是否符合甲方要求</w:t>
      </w:r>
      <w:r>
        <w:rPr>
          <w:rFonts w:eastAsia="宋体" w:cstheme="minorEastAsia" w:hint="eastAsia"/>
          <w:kern w:val="2"/>
        </w:rPr>
        <w:t>,</w:t>
      </w:r>
      <w:r>
        <w:rPr>
          <w:rFonts w:eastAsia="宋体" w:cstheme="minorEastAsia" w:hint="eastAsia"/>
          <w:kern w:val="2"/>
        </w:rPr>
        <w:t>是否具有一定的先进性、可靠性等内容进行评分。</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一档（</w:t>
      </w:r>
      <w:r>
        <w:rPr>
          <w:rFonts w:eastAsia="宋体" w:cstheme="minorEastAsia" w:hint="eastAsia"/>
          <w:kern w:val="2"/>
        </w:rPr>
        <w:t>1</w:t>
      </w:r>
      <w:r>
        <w:rPr>
          <w:rFonts w:eastAsia="宋体" w:cstheme="minorEastAsia" w:hint="eastAsia"/>
          <w:kern w:val="2"/>
        </w:rPr>
        <w:t>分）：设计方案没有明显技术错误，较简单可行</w:t>
      </w:r>
      <w:r>
        <w:rPr>
          <w:rFonts w:eastAsia="宋体" w:cstheme="minorEastAsia" w:hint="eastAsia"/>
          <w:kern w:val="2"/>
        </w:rPr>
        <w:t xml:space="preserve">, </w:t>
      </w:r>
      <w:r>
        <w:rPr>
          <w:rFonts w:eastAsia="宋体" w:cstheme="minorEastAsia" w:hint="eastAsia"/>
          <w:kern w:val="2"/>
        </w:rPr>
        <w:t>方案整体性、可靠性、先进性、兼容性一般</w:t>
      </w:r>
      <w:r>
        <w:rPr>
          <w:rFonts w:eastAsia="宋体" w:cstheme="minorEastAsia" w:hint="eastAsia"/>
          <w:kern w:val="2"/>
        </w:rPr>
        <w:t xml:space="preserve">; </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二档（</w:t>
      </w:r>
      <w:r>
        <w:rPr>
          <w:rFonts w:eastAsia="宋体" w:cstheme="minorEastAsia"/>
          <w:kern w:val="2"/>
        </w:rPr>
        <w:t>2</w:t>
      </w:r>
      <w:r>
        <w:rPr>
          <w:rFonts w:eastAsia="宋体" w:cstheme="minorEastAsia" w:hint="eastAsia"/>
          <w:kern w:val="2"/>
        </w:rPr>
        <w:t>分）：设计方案一般，对系统有较全面的描述，方案整体性、可靠性、先进性、兼容性较好；</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三档（</w:t>
      </w:r>
      <w:r>
        <w:rPr>
          <w:rFonts w:eastAsia="宋体" w:cstheme="minorEastAsia"/>
          <w:kern w:val="2"/>
        </w:rPr>
        <w:t>3</w:t>
      </w:r>
      <w:r>
        <w:rPr>
          <w:rFonts w:eastAsia="宋体" w:cstheme="minorEastAsia" w:hint="eastAsia"/>
          <w:kern w:val="2"/>
        </w:rPr>
        <w:t>分）：设计方案详细可行，对系统有全面详尽的描述</w:t>
      </w:r>
      <w:r>
        <w:rPr>
          <w:rFonts w:eastAsia="宋体" w:cstheme="minorEastAsia" w:hint="eastAsia"/>
          <w:kern w:val="2"/>
        </w:rPr>
        <w:t>,</w:t>
      </w:r>
      <w:r>
        <w:rPr>
          <w:rFonts w:eastAsia="宋体" w:cstheme="minorEastAsia" w:hint="eastAsia"/>
          <w:kern w:val="2"/>
        </w:rPr>
        <w:t>方案整体性、可靠性、先进性、兼容性好。</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3</w:t>
      </w:r>
      <w:r>
        <w:rPr>
          <w:rFonts w:eastAsia="宋体" w:cstheme="minorEastAsia" w:hint="eastAsia"/>
          <w:kern w:val="2"/>
        </w:rPr>
        <w:t>、实施方案（</w:t>
      </w:r>
      <w:r>
        <w:rPr>
          <w:rFonts w:eastAsia="宋体" w:cstheme="minorEastAsia"/>
          <w:kern w:val="2"/>
        </w:rPr>
        <w:t>2</w:t>
      </w:r>
      <w:r>
        <w:rPr>
          <w:rFonts w:eastAsia="宋体" w:cstheme="minorEastAsia" w:hint="eastAsia"/>
          <w:kern w:val="2"/>
        </w:rPr>
        <w:t>分）</w:t>
      </w:r>
    </w:p>
    <w:p w:rsidR="009170CA" w:rsidRDefault="001F4381">
      <w:pPr>
        <w:pStyle w:val="HTML"/>
        <w:tabs>
          <w:tab w:val="left" w:pos="720"/>
        </w:tabs>
        <w:spacing w:line="400" w:lineRule="exact"/>
        <w:ind w:firstLineChars="200" w:firstLine="480"/>
        <w:rPr>
          <w:rFonts w:eastAsia="宋体" w:cstheme="minorEastAsia"/>
          <w:kern w:val="2"/>
        </w:rPr>
      </w:pPr>
      <w:r>
        <w:rPr>
          <w:rFonts w:eastAsia="宋体" w:cstheme="minorEastAsia" w:hint="eastAsia"/>
          <w:kern w:val="2"/>
        </w:rPr>
        <w:t>根据投标人项目实施方案</w:t>
      </w:r>
      <w:r>
        <w:rPr>
          <w:rFonts w:eastAsia="宋体" w:cstheme="minorEastAsia" w:hint="eastAsia"/>
          <w:kern w:val="2"/>
        </w:rPr>
        <w:t>是否完善合理</w:t>
      </w:r>
      <w:r>
        <w:rPr>
          <w:rFonts w:eastAsia="宋体" w:cstheme="minorEastAsia" w:hint="eastAsia"/>
          <w:kern w:val="2"/>
        </w:rPr>
        <w:t>,</w:t>
      </w:r>
      <w:r>
        <w:rPr>
          <w:rFonts w:eastAsia="宋体" w:cstheme="minorEastAsia" w:hint="eastAsia"/>
          <w:kern w:val="2"/>
        </w:rPr>
        <w:t>是否符合甲方要求</w:t>
      </w:r>
      <w:r>
        <w:rPr>
          <w:rFonts w:eastAsia="宋体" w:cstheme="minorEastAsia" w:hint="eastAsia"/>
          <w:kern w:val="2"/>
        </w:rPr>
        <w:t>,</w:t>
      </w:r>
      <w:r>
        <w:rPr>
          <w:rFonts w:eastAsia="宋体" w:cstheme="minorEastAsia" w:hint="eastAsia"/>
          <w:kern w:val="2"/>
        </w:rPr>
        <w:t>是否具有一定的先进性、可靠性等内容进行评分，全部符合得</w:t>
      </w:r>
      <w:r>
        <w:rPr>
          <w:rFonts w:eastAsia="宋体" w:cstheme="minorEastAsia" w:hint="eastAsia"/>
          <w:kern w:val="2"/>
        </w:rPr>
        <w:t>1</w:t>
      </w:r>
      <w:r>
        <w:rPr>
          <w:rFonts w:eastAsia="宋体" w:cstheme="minorEastAsia" w:hint="eastAsia"/>
          <w:kern w:val="2"/>
        </w:rPr>
        <w:t>分，否则不得分。</w:t>
      </w:r>
    </w:p>
    <w:p w:rsidR="009170CA" w:rsidRDefault="001F4381">
      <w:pPr>
        <w:pStyle w:val="HTML"/>
        <w:tabs>
          <w:tab w:val="left" w:pos="720"/>
        </w:tabs>
        <w:spacing w:line="400" w:lineRule="exact"/>
        <w:ind w:firstLineChars="200" w:firstLine="480"/>
        <w:rPr>
          <w:rFonts w:eastAsia="宋体" w:cstheme="minorEastAsia"/>
        </w:rPr>
      </w:pPr>
      <w:r>
        <w:rPr>
          <w:rFonts w:eastAsia="宋体" w:cstheme="minorEastAsia" w:hint="eastAsia"/>
          <w:kern w:val="2"/>
        </w:rPr>
        <w:t>实施方案较好满足系统建设要求，项目团队人员配备基本齐全</w:t>
      </w:r>
      <w:r>
        <w:rPr>
          <w:rFonts w:eastAsia="宋体" w:cstheme="minorEastAsia" w:hint="eastAsia"/>
        </w:rPr>
        <w:t>提供联系方式得</w:t>
      </w:r>
      <w:r>
        <w:rPr>
          <w:rFonts w:eastAsia="宋体" w:cstheme="minorEastAsia" w:hint="eastAsia"/>
        </w:rPr>
        <w:t>1</w:t>
      </w:r>
      <w:r>
        <w:rPr>
          <w:rFonts w:eastAsia="宋体" w:cstheme="minorEastAsia" w:hint="eastAsia"/>
        </w:rPr>
        <w:t>分。</w:t>
      </w:r>
    </w:p>
    <w:p w:rsidR="009170CA" w:rsidRDefault="001F4381">
      <w:pPr>
        <w:pStyle w:val="HTML"/>
        <w:tabs>
          <w:tab w:val="clear" w:pos="916"/>
          <w:tab w:val="left" w:pos="720"/>
        </w:tabs>
        <w:spacing w:line="400" w:lineRule="exact"/>
        <w:ind w:leftChars="112" w:left="235" w:firstLineChars="100" w:firstLine="240"/>
        <w:rPr>
          <w:rFonts w:eastAsia="宋体" w:cstheme="minorEastAsia"/>
          <w:kern w:val="2"/>
        </w:rPr>
      </w:pPr>
      <w:bookmarkStart w:id="5" w:name="_Toc139967217"/>
      <w:bookmarkStart w:id="6" w:name="_Toc139966433"/>
      <w:r>
        <w:rPr>
          <w:rFonts w:eastAsia="宋体" w:cstheme="minorEastAsia" w:hint="eastAsia"/>
          <w:kern w:val="2"/>
        </w:rPr>
        <w:lastRenderedPageBreak/>
        <w:t>（三）中标标准：评标委员会将根据总得分高低排列各投标人次序（总分相同时，依次按投标报价低优先、质保期长优先、交货时间短优先、故障到达时间短优先的顺序，排列各投标人次序），并依照次序确定中标供应商。</w:t>
      </w:r>
    </w:p>
    <w:p w:rsidR="009170CA" w:rsidRDefault="009170CA">
      <w:pPr>
        <w:spacing w:line="400" w:lineRule="exact"/>
        <w:ind w:firstLineChars="200" w:firstLine="480"/>
        <w:rPr>
          <w:rFonts w:ascii="宋体" w:eastAsia="宋体" w:hAnsi="宋体" w:cstheme="minorEastAsia"/>
          <w:sz w:val="24"/>
        </w:rPr>
      </w:pPr>
    </w:p>
    <w:bookmarkEnd w:id="5"/>
    <w:bookmarkEnd w:id="6"/>
    <w:p w:rsidR="009170CA" w:rsidRDefault="001F4381">
      <w:pPr>
        <w:pStyle w:val="a6"/>
        <w:tabs>
          <w:tab w:val="left" w:pos="2472"/>
        </w:tabs>
        <w:spacing w:line="400" w:lineRule="exact"/>
        <w:ind w:left="410" w:hangingChars="170" w:hanging="410"/>
        <w:rPr>
          <w:rFonts w:eastAsia="宋体" w:hAnsi="宋体" w:cs="宋体"/>
          <w:b/>
          <w:bCs/>
          <w:sz w:val="24"/>
          <w:szCs w:val="24"/>
        </w:rPr>
      </w:pPr>
      <w:r>
        <w:rPr>
          <w:rFonts w:eastAsia="宋体" w:hAnsi="宋体" w:cs="宋体" w:hint="eastAsia"/>
          <w:b/>
          <w:bCs/>
          <w:sz w:val="24"/>
          <w:szCs w:val="24"/>
        </w:rPr>
        <w:t>评分办法（</w:t>
      </w:r>
      <w:r>
        <w:rPr>
          <w:rFonts w:eastAsia="宋体" w:hAnsi="宋体" w:cs="宋体" w:hint="eastAsia"/>
          <w:b/>
          <w:bCs/>
          <w:sz w:val="24"/>
          <w:szCs w:val="24"/>
        </w:rPr>
        <w:t>2</w:t>
      </w:r>
      <w:r>
        <w:rPr>
          <w:rFonts w:eastAsia="宋体" w:hAnsi="宋体" w:cs="宋体" w:hint="eastAsia"/>
          <w:b/>
          <w:bCs/>
          <w:sz w:val="24"/>
          <w:szCs w:val="24"/>
        </w:rPr>
        <w:t>）纯产品采购综合评分法（按四舍五入取至小数点后两位）：</w:t>
      </w:r>
    </w:p>
    <w:p w:rsidR="009170CA" w:rsidRDefault="001F4381">
      <w:pPr>
        <w:spacing w:line="240" w:lineRule="atLeast"/>
        <w:ind w:firstLine="358"/>
        <w:rPr>
          <w:rFonts w:ascii="宋体" w:eastAsia="宋体" w:hAnsi="宋体" w:cs="宋体"/>
          <w:sz w:val="24"/>
        </w:rPr>
      </w:pPr>
      <w:r>
        <w:rPr>
          <w:rFonts w:ascii="宋体" w:eastAsia="宋体" w:hAnsi="宋体" w:cs="宋体" w:hint="eastAsia"/>
          <w:sz w:val="24"/>
        </w:rPr>
        <w:t>评分办法：</w:t>
      </w:r>
    </w:p>
    <w:p w:rsidR="009170CA" w:rsidRDefault="001F4381">
      <w:pPr>
        <w:spacing w:line="240" w:lineRule="atLeast"/>
        <w:ind w:firstLine="358"/>
        <w:rPr>
          <w:rFonts w:ascii="宋体" w:eastAsia="宋体" w:hAnsi="宋体" w:cs="宋体"/>
          <w:sz w:val="24"/>
        </w:rPr>
      </w:pPr>
      <w:proofErr w:type="gramStart"/>
      <w:r>
        <w:rPr>
          <w:rFonts w:ascii="宋体" w:eastAsia="宋体" w:hAnsi="宋体" w:cs="宋体" w:hint="eastAsia"/>
          <w:sz w:val="24"/>
        </w:rPr>
        <w:t>一</w:t>
      </w:r>
      <w:proofErr w:type="gramEnd"/>
      <w:r>
        <w:rPr>
          <w:rFonts w:ascii="宋体" w:eastAsia="宋体" w:hAnsi="宋体" w:cs="宋体" w:hint="eastAsia"/>
          <w:sz w:val="24"/>
        </w:rPr>
        <w:t>：投标人商务报价评分</w:t>
      </w:r>
      <w:r>
        <w:rPr>
          <w:rFonts w:ascii="宋体" w:eastAsia="宋体" w:hAnsi="宋体" w:cs="宋体" w:hint="eastAsia"/>
          <w:sz w:val="24"/>
        </w:rPr>
        <w:t>+</w:t>
      </w:r>
      <w:r>
        <w:rPr>
          <w:rFonts w:ascii="宋体" w:eastAsia="宋体" w:hAnsi="宋体" w:cs="宋体" w:hint="eastAsia"/>
          <w:sz w:val="24"/>
        </w:rPr>
        <w:t>综合评分合计为总分（商务报价</w:t>
      </w:r>
      <w:r>
        <w:rPr>
          <w:rFonts w:ascii="宋体" w:eastAsia="宋体" w:hAnsi="宋体" w:cs="宋体" w:hint="eastAsia"/>
          <w:sz w:val="24"/>
        </w:rPr>
        <w:t>60</w:t>
      </w:r>
      <w:r>
        <w:rPr>
          <w:rFonts w:ascii="宋体" w:eastAsia="宋体" w:hAnsi="宋体" w:cs="宋体" w:hint="eastAsia"/>
          <w:sz w:val="24"/>
        </w:rPr>
        <w:t>分，综合评分</w:t>
      </w:r>
      <w:r>
        <w:rPr>
          <w:rFonts w:ascii="宋体" w:eastAsia="宋体" w:hAnsi="宋体" w:cs="宋体" w:hint="eastAsia"/>
          <w:sz w:val="24"/>
        </w:rPr>
        <w:t>40</w:t>
      </w:r>
      <w:r>
        <w:rPr>
          <w:rFonts w:ascii="宋体" w:eastAsia="宋体" w:hAnsi="宋体" w:cs="宋体" w:hint="eastAsia"/>
          <w:sz w:val="24"/>
        </w:rPr>
        <w:t>分，总计</w:t>
      </w:r>
      <w:r>
        <w:rPr>
          <w:rFonts w:ascii="宋体" w:eastAsia="宋体" w:hAnsi="宋体" w:cs="宋体" w:hint="eastAsia"/>
          <w:sz w:val="24"/>
        </w:rPr>
        <w:t>100</w:t>
      </w:r>
      <w:r>
        <w:rPr>
          <w:rFonts w:ascii="宋体" w:eastAsia="宋体" w:hAnsi="宋体" w:cs="宋体" w:hint="eastAsia"/>
          <w:sz w:val="24"/>
        </w:rPr>
        <w:t>分），以合计总分由高到</w:t>
      </w:r>
      <w:proofErr w:type="gramStart"/>
      <w:r>
        <w:rPr>
          <w:rFonts w:ascii="宋体" w:eastAsia="宋体" w:hAnsi="宋体" w:cs="宋体" w:hint="eastAsia"/>
          <w:sz w:val="24"/>
        </w:rPr>
        <w:t>低确定</w:t>
      </w:r>
      <w:proofErr w:type="gramEnd"/>
      <w:r>
        <w:rPr>
          <w:rFonts w:ascii="宋体" w:eastAsia="宋体" w:hAnsi="宋体" w:cs="宋体" w:hint="eastAsia"/>
          <w:sz w:val="24"/>
        </w:rPr>
        <w:t>中标供应商顺序。</w:t>
      </w:r>
    </w:p>
    <w:p w:rsidR="009170CA" w:rsidRDefault="001F4381">
      <w:pPr>
        <w:spacing w:line="240" w:lineRule="atLeast"/>
        <w:ind w:firstLine="358"/>
        <w:rPr>
          <w:rFonts w:ascii="宋体" w:eastAsia="宋体" w:hAnsi="宋体" w:cs="宋体"/>
          <w:sz w:val="24"/>
        </w:rPr>
      </w:pPr>
      <w:r>
        <w:rPr>
          <w:rFonts w:ascii="宋体" w:eastAsia="宋体" w:hAnsi="宋体" w:cs="宋体" w:hint="eastAsia"/>
          <w:sz w:val="24"/>
        </w:rPr>
        <w:t>二：综合评分分为以下</w:t>
      </w:r>
      <w:r>
        <w:rPr>
          <w:rFonts w:ascii="宋体" w:eastAsia="宋体" w:hAnsi="宋体" w:cs="宋体" w:hint="eastAsia"/>
          <w:sz w:val="24"/>
        </w:rPr>
        <w:t>4</w:t>
      </w:r>
      <w:r>
        <w:rPr>
          <w:rFonts w:ascii="宋体" w:eastAsia="宋体" w:hAnsi="宋体" w:cs="宋体" w:hint="eastAsia"/>
          <w:sz w:val="24"/>
        </w:rPr>
        <w:t>个部分。</w:t>
      </w:r>
    </w:p>
    <w:p w:rsidR="009170CA" w:rsidRDefault="001F4381">
      <w:pPr>
        <w:spacing w:line="240" w:lineRule="atLeast"/>
        <w:ind w:left="420" w:firstLine="42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：产品质量：供应商以往的质量水平是否稳定（</w:t>
      </w:r>
      <w:r>
        <w:rPr>
          <w:rFonts w:ascii="宋体" w:eastAsia="宋体" w:hAnsi="宋体" w:cs="宋体" w:hint="eastAsia"/>
          <w:sz w:val="24"/>
        </w:rPr>
        <w:t>10</w:t>
      </w:r>
      <w:r>
        <w:rPr>
          <w:rFonts w:ascii="宋体" w:eastAsia="宋体" w:hAnsi="宋体" w:cs="宋体" w:hint="eastAsia"/>
          <w:sz w:val="24"/>
        </w:rPr>
        <w:t>分）。</w:t>
      </w:r>
    </w:p>
    <w:p w:rsidR="009170CA" w:rsidRDefault="001F4381">
      <w:pPr>
        <w:spacing w:line="240" w:lineRule="atLeast"/>
        <w:ind w:left="420" w:firstLine="42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：供货能力：交货期是否满足项目需求，是否出现拖期现象（</w:t>
      </w:r>
      <w:r>
        <w:rPr>
          <w:rFonts w:ascii="宋体" w:eastAsia="宋体" w:hAnsi="宋体" w:cs="宋体" w:hint="eastAsia"/>
          <w:sz w:val="24"/>
        </w:rPr>
        <w:t>10</w:t>
      </w:r>
      <w:r>
        <w:rPr>
          <w:rFonts w:ascii="宋体" w:eastAsia="宋体" w:hAnsi="宋体" w:cs="宋体" w:hint="eastAsia"/>
          <w:sz w:val="24"/>
        </w:rPr>
        <w:t>分）。</w:t>
      </w:r>
    </w:p>
    <w:p w:rsidR="009170CA" w:rsidRDefault="001F4381">
      <w:pPr>
        <w:spacing w:line="240" w:lineRule="atLeast"/>
        <w:ind w:left="420" w:firstLine="42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：财务状况、管理水平：现金流是否充足、是否影响供货、内部管理是否有效到位（</w:t>
      </w:r>
      <w:r>
        <w:rPr>
          <w:rFonts w:ascii="宋体" w:eastAsia="宋体" w:hAnsi="宋体" w:cs="宋体" w:hint="eastAsia"/>
          <w:sz w:val="24"/>
        </w:rPr>
        <w:t>10</w:t>
      </w:r>
      <w:r>
        <w:rPr>
          <w:rFonts w:ascii="宋体" w:eastAsia="宋体" w:hAnsi="宋体" w:cs="宋体" w:hint="eastAsia"/>
          <w:sz w:val="24"/>
        </w:rPr>
        <w:t>分）。</w:t>
      </w:r>
    </w:p>
    <w:p w:rsidR="009170CA" w:rsidRDefault="001F4381">
      <w:pPr>
        <w:spacing w:line="400" w:lineRule="exact"/>
        <w:ind w:left="420" w:firstLine="42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：技术支持、售后服务、合作口碑、各类证书、资料是否提供及时、是否有较好的合作愿望和能力（</w:t>
      </w:r>
      <w:r>
        <w:rPr>
          <w:rFonts w:ascii="宋体" w:eastAsia="宋体" w:hAnsi="宋体" w:cs="宋体" w:hint="eastAsia"/>
          <w:sz w:val="24"/>
        </w:rPr>
        <w:t>10</w:t>
      </w:r>
      <w:r>
        <w:rPr>
          <w:rFonts w:ascii="宋体" w:eastAsia="宋体" w:hAnsi="宋体" w:cs="宋体" w:hint="eastAsia"/>
          <w:sz w:val="24"/>
        </w:rPr>
        <w:t>分）。</w:t>
      </w:r>
      <w:r>
        <w:rPr>
          <w:rFonts w:ascii="宋体" w:eastAsia="宋体" w:hAnsi="宋体" w:cs="宋体" w:hint="eastAsia"/>
          <w:sz w:val="24"/>
        </w:rPr>
        <w:t xml:space="preserve"> </w:t>
      </w:r>
    </w:p>
    <w:sectPr w:rsidR="009170C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381" w:rsidRDefault="001F4381">
      <w:r>
        <w:separator/>
      </w:r>
    </w:p>
  </w:endnote>
  <w:endnote w:type="continuationSeparator" w:id="0">
    <w:p w:rsidR="001F4381" w:rsidRDefault="001F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734327"/>
      <w:docPartObj>
        <w:docPartGallery w:val="AutoText"/>
      </w:docPartObj>
    </w:sdtPr>
    <w:sdtEndPr/>
    <w:sdtContent>
      <w:p w:rsidR="009170CA" w:rsidRDefault="001F4381">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381" w:rsidRDefault="001F4381">
      <w:r>
        <w:separator/>
      </w:r>
    </w:p>
  </w:footnote>
  <w:footnote w:type="continuationSeparator" w:id="0">
    <w:p w:rsidR="001F4381" w:rsidRDefault="001F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CA" w:rsidRDefault="009170CA">
    <w:pPr>
      <w:pStyle w:val="a9"/>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9F2A237"/>
    <w:multiLevelType w:val="singleLevel"/>
    <w:tmpl w:val="59F2A237"/>
    <w:lvl w:ilvl="0">
      <w:start w:val="1"/>
      <w:numFmt w:val="decimal"/>
      <w:suff w:val="nothing"/>
      <w:lvlText w:val="%1、"/>
      <w:lvlJc w:val="left"/>
    </w:lvl>
  </w:abstractNum>
  <w:abstractNum w:abstractNumId="3" w15:restartNumberingAfterBreak="0">
    <w:nsid w:val="6FCE2769"/>
    <w:multiLevelType w:val="singleLevel"/>
    <w:tmpl w:val="6FCE2769"/>
    <w:lvl w:ilvl="0">
      <w:start w:val="1"/>
      <w:numFmt w:val="chineseCounting"/>
      <w:suff w:val="nothing"/>
      <w:lvlText w:val="%1、"/>
      <w:lvlJc w:val="left"/>
      <w:rPr>
        <w:rFonts w:hint="eastAsia"/>
        <w:lang w:val="en-U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2E"/>
    <w:rsid w:val="00012417"/>
    <w:rsid w:val="00052C67"/>
    <w:rsid w:val="00064ABA"/>
    <w:rsid w:val="000A3772"/>
    <w:rsid w:val="000D52A4"/>
    <w:rsid w:val="00105CC1"/>
    <w:rsid w:val="001409C7"/>
    <w:rsid w:val="00141CBC"/>
    <w:rsid w:val="0015770A"/>
    <w:rsid w:val="00166E64"/>
    <w:rsid w:val="00174841"/>
    <w:rsid w:val="001E098A"/>
    <w:rsid w:val="001F4381"/>
    <w:rsid w:val="002067DF"/>
    <w:rsid w:val="00245313"/>
    <w:rsid w:val="00274021"/>
    <w:rsid w:val="00293AE1"/>
    <w:rsid w:val="002A1AAE"/>
    <w:rsid w:val="002A329C"/>
    <w:rsid w:val="002B297E"/>
    <w:rsid w:val="002F175A"/>
    <w:rsid w:val="003A2C93"/>
    <w:rsid w:val="003B0F60"/>
    <w:rsid w:val="003D3F10"/>
    <w:rsid w:val="003E6E88"/>
    <w:rsid w:val="003F46CB"/>
    <w:rsid w:val="0043272D"/>
    <w:rsid w:val="00491F41"/>
    <w:rsid w:val="004942A8"/>
    <w:rsid w:val="004B1BA1"/>
    <w:rsid w:val="004D241E"/>
    <w:rsid w:val="004E1281"/>
    <w:rsid w:val="00505977"/>
    <w:rsid w:val="00515E94"/>
    <w:rsid w:val="00565D91"/>
    <w:rsid w:val="005A6AAD"/>
    <w:rsid w:val="005B4B9E"/>
    <w:rsid w:val="005D654D"/>
    <w:rsid w:val="005F13D2"/>
    <w:rsid w:val="00614506"/>
    <w:rsid w:val="00642FA2"/>
    <w:rsid w:val="006523C7"/>
    <w:rsid w:val="0065602F"/>
    <w:rsid w:val="0068628E"/>
    <w:rsid w:val="00690A5A"/>
    <w:rsid w:val="00691218"/>
    <w:rsid w:val="00694B93"/>
    <w:rsid w:val="006C555A"/>
    <w:rsid w:val="006C68B6"/>
    <w:rsid w:val="00717D50"/>
    <w:rsid w:val="007400E9"/>
    <w:rsid w:val="00760A16"/>
    <w:rsid w:val="007A1354"/>
    <w:rsid w:val="007B45FA"/>
    <w:rsid w:val="007D6087"/>
    <w:rsid w:val="007F2773"/>
    <w:rsid w:val="0080365F"/>
    <w:rsid w:val="00804680"/>
    <w:rsid w:val="00805B5A"/>
    <w:rsid w:val="00806B5C"/>
    <w:rsid w:val="008133A9"/>
    <w:rsid w:val="008172CF"/>
    <w:rsid w:val="00876BE7"/>
    <w:rsid w:val="00882F28"/>
    <w:rsid w:val="00886C7E"/>
    <w:rsid w:val="008E282E"/>
    <w:rsid w:val="008E2EFA"/>
    <w:rsid w:val="008F4D06"/>
    <w:rsid w:val="009170CA"/>
    <w:rsid w:val="009B54BC"/>
    <w:rsid w:val="00A05258"/>
    <w:rsid w:val="00A77AFF"/>
    <w:rsid w:val="00A94356"/>
    <w:rsid w:val="00AF1EAA"/>
    <w:rsid w:val="00B21C76"/>
    <w:rsid w:val="00B21F12"/>
    <w:rsid w:val="00BA7328"/>
    <w:rsid w:val="00BD0C8A"/>
    <w:rsid w:val="00BE3333"/>
    <w:rsid w:val="00C55DCA"/>
    <w:rsid w:val="00C62A10"/>
    <w:rsid w:val="00C92252"/>
    <w:rsid w:val="00CB6DCE"/>
    <w:rsid w:val="00CE3CA9"/>
    <w:rsid w:val="00CE79AB"/>
    <w:rsid w:val="00D5684D"/>
    <w:rsid w:val="00D93C4B"/>
    <w:rsid w:val="00DB0924"/>
    <w:rsid w:val="00DB1540"/>
    <w:rsid w:val="00DB3866"/>
    <w:rsid w:val="00DD7EF2"/>
    <w:rsid w:val="00DE3BD2"/>
    <w:rsid w:val="00DE68CD"/>
    <w:rsid w:val="00E51653"/>
    <w:rsid w:val="00E6362B"/>
    <w:rsid w:val="00E753DF"/>
    <w:rsid w:val="00E97B97"/>
    <w:rsid w:val="00EA1490"/>
    <w:rsid w:val="00ED3144"/>
    <w:rsid w:val="00EE61A6"/>
    <w:rsid w:val="00F17D2E"/>
    <w:rsid w:val="00F32CC5"/>
    <w:rsid w:val="00F600A1"/>
    <w:rsid w:val="00F85DFF"/>
    <w:rsid w:val="00F90E72"/>
    <w:rsid w:val="00F94D4F"/>
    <w:rsid w:val="00FC16DA"/>
    <w:rsid w:val="00FC786C"/>
    <w:rsid w:val="00FD4589"/>
    <w:rsid w:val="032D5731"/>
    <w:rsid w:val="033D214E"/>
    <w:rsid w:val="044A7507"/>
    <w:rsid w:val="07662E17"/>
    <w:rsid w:val="09E62B71"/>
    <w:rsid w:val="12DF2F49"/>
    <w:rsid w:val="1EBC40A9"/>
    <w:rsid w:val="1F461B4D"/>
    <w:rsid w:val="26EC322A"/>
    <w:rsid w:val="27DF6FB9"/>
    <w:rsid w:val="28BB0CCF"/>
    <w:rsid w:val="2A2E3742"/>
    <w:rsid w:val="2C264AF7"/>
    <w:rsid w:val="2E7241E0"/>
    <w:rsid w:val="31225423"/>
    <w:rsid w:val="32D42671"/>
    <w:rsid w:val="33280C78"/>
    <w:rsid w:val="34217D88"/>
    <w:rsid w:val="36130BDF"/>
    <w:rsid w:val="38DE7790"/>
    <w:rsid w:val="3AEF7FC3"/>
    <w:rsid w:val="3CEF4F8E"/>
    <w:rsid w:val="3DB65546"/>
    <w:rsid w:val="3F8C73A5"/>
    <w:rsid w:val="459C7579"/>
    <w:rsid w:val="45CB1489"/>
    <w:rsid w:val="46846491"/>
    <w:rsid w:val="48D059D0"/>
    <w:rsid w:val="49E12F9A"/>
    <w:rsid w:val="50F941D3"/>
    <w:rsid w:val="512403F2"/>
    <w:rsid w:val="54943674"/>
    <w:rsid w:val="54B448E0"/>
    <w:rsid w:val="555A2CEB"/>
    <w:rsid w:val="586B5623"/>
    <w:rsid w:val="67255882"/>
    <w:rsid w:val="68B91EA4"/>
    <w:rsid w:val="6A0C37AB"/>
    <w:rsid w:val="6E43454C"/>
    <w:rsid w:val="6F16160A"/>
    <w:rsid w:val="6FC4768F"/>
    <w:rsid w:val="6FF847A8"/>
    <w:rsid w:val="70403D2C"/>
    <w:rsid w:val="7562398E"/>
    <w:rsid w:val="79194AB6"/>
    <w:rsid w:val="79AD0814"/>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5EDBBD"/>
  <w15:docId w15:val="{C2F97D3C-D74D-416D-A109-02D353ED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toc 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qFormat/>
    <w:pPr>
      <w:spacing w:line="360" w:lineRule="auto"/>
      <w:ind w:firstLine="420"/>
    </w:pPr>
    <w:rPr>
      <w:rFonts w:ascii="宋体"/>
      <w:sz w:val="24"/>
      <w:szCs w:val="20"/>
    </w:rPr>
  </w:style>
  <w:style w:type="paragraph" w:styleId="a6">
    <w:name w:val="Plain Text"/>
    <w:basedOn w:val="a"/>
    <w:qFormat/>
    <w:rPr>
      <w:rFonts w:ascii="宋体" w:hAnsi="Courier New"/>
      <w:szCs w:val="20"/>
    </w:rPr>
  </w:style>
  <w:style w:type="paragraph" w:styleId="a7">
    <w:name w:val="footer"/>
    <w:basedOn w:val="a"/>
    <w:link w:val="a8"/>
    <w:uiPriority w:val="99"/>
    <w:qFormat/>
    <w:pPr>
      <w:tabs>
        <w:tab w:val="center" w:pos="4153"/>
        <w:tab w:val="right" w:pos="8306"/>
      </w:tabs>
      <w:snapToGrid w:val="0"/>
      <w:jc w:val="left"/>
    </w:pPr>
    <w:rPr>
      <w:rFonts w:ascii="宋体" w:hAnsi="Courier New"/>
      <w:sz w:val="18"/>
      <w:szCs w:val="20"/>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index 1"/>
    <w:basedOn w:val="a"/>
    <w:next w:val="a"/>
    <w:uiPriority w:val="99"/>
    <w:unhideWhenUsed/>
    <w:qFormat/>
    <w:rPr>
      <w:rFonts w:ascii="Times New Roman" w:eastAsia="宋体" w:hAnsi="Times New Roman" w:cs="Times New Roman"/>
      <w:szCs w:val="20"/>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qFormat/>
    <w:rPr>
      <w:rFonts w:cs="Times New Roman"/>
      <w:i/>
    </w:rPr>
  </w:style>
  <w:style w:type="character" w:styleId="ad">
    <w:name w:val="Hyperlink"/>
    <w:qFormat/>
    <w:rPr>
      <w:color w:val="0000FF"/>
      <w:u w:val="single"/>
    </w:rPr>
  </w:style>
  <w:style w:type="character" w:styleId="ae">
    <w:name w:val="annotation reference"/>
    <w:qFormat/>
    <w:rPr>
      <w:sz w:val="21"/>
      <w:szCs w:val="21"/>
    </w:rPr>
  </w:style>
  <w:style w:type="paragraph" w:styleId="af">
    <w:name w:val="List Paragraph"/>
    <w:basedOn w:val="a"/>
    <w:uiPriority w:val="99"/>
    <w:qFormat/>
    <w:pPr>
      <w:ind w:firstLineChars="200" w:firstLine="420"/>
    </w:pPr>
  </w:style>
  <w:style w:type="paragraph" w:customStyle="1" w:styleId="af0">
    <w:name w:val="表格字体"/>
    <w:basedOn w:val="a"/>
    <w:qFormat/>
    <w:pPr>
      <w:tabs>
        <w:tab w:val="left" w:pos="3969"/>
      </w:tabs>
      <w:adjustRightInd w:val="0"/>
      <w:spacing w:beforeLines="50" w:line="360" w:lineRule="auto"/>
      <w:jc w:val="left"/>
      <w:textAlignment w:val="baseline"/>
    </w:pPr>
    <w:rPr>
      <w:rFonts w:ascii="宋体" w:eastAsia="宋体" w:hAnsi="宋体" w:cs="Times New Roman"/>
      <w:kern w:val="0"/>
      <w:szCs w:val="28"/>
    </w:rPr>
  </w:style>
  <w:style w:type="character" w:customStyle="1" w:styleId="a8">
    <w:name w:val="页脚 字符"/>
    <w:basedOn w:val="a0"/>
    <w:link w:val="a7"/>
    <w:uiPriority w:val="99"/>
    <w:qFormat/>
    <w:rPr>
      <w:rFonts w:ascii="宋体" w:eastAsiaTheme="minorEastAsia" w:hAnsi="Courier New" w:cstheme="minorBidi"/>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EC506-EA56-466D-AB2D-2C0F4B94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1898</Words>
  <Characters>10824</Characters>
  <Application>Microsoft Office Word</Application>
  <DocSecurity>0</DocSecurity>
  <Lines>90</Lines>
  <Paragraphs>25</Paragraphs>
  <ScaleCrop>false</ScaleCrop>
  <Company>Microsoft</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7</cp:revision>
  <cp:lastPrinted>2018-09-13T06:21:00Z</cp:lastPrinted>
  <dcterms:created xsi:type="dcterms:W3CDTF">2021-11-09T02:08:00Z</dcterms:created>
  <dcterms:modified xsi:type="dcterms:W3CDTF">2022-02-18T06:53:00Z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21E987B4EB704CE5A232A24B93DB1F3B</vt:lpwstr>
  </property>
</Properties>
</file>